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12D7E" w14:textId="77777777" w:rsidR="00B24670" w:rsidRDefault="00B24670" w:rsidP="00B24670">
      <w:pPr>
        <w:pStyle w:val="Heading3"/>
        <w:jc w:val="center"/>
        <w:rPr>
          <w:rStyle w:val="ui-provider"/>
          <w:rFonts w:ascii="Arial" w:eastAsia="Times New Roman" w:hAnsi="Arial" w:cs="Arial"/>
          <w:b/>
          <w:bCs/>
          <w:sz w:val="36"/>
          <w:szCs w:val="36"/>
          <w:highlight w:val="yellow"/>
        </w:rPr>
      </w:pPr>
    </w:p>
    <w:p w14:paraId="109630C6" w14:textId="77777777" w:rsidR="00B24670" w:rsidRDefault="00B24670" w:rsidP="00B24670">
      <w:pPr>
        <w:pStyle w:val="Heading3"/>
        <w:jc w:val="center"/>
        <w:rPr>
          <w:rStyle w:val="ui-provider"/>
          <w:rFonts w:ascii="Arial" w:eastAsia="Times New Roman" w:hAnsi="Arial" w:cs="Arial"/>
          <w:b/>
          <w:bCs/>
          <w:sz w:val="36"/>
          <w:szCs w:val="36"/>
          <w:highlight w:val="yellow"/>
        </w:rPr>
      </w:pPr>
    </w:p>
    <w:p w14:paraId="067687AC" w14:textId="66CAE3E8" w:rsidR="00B24670" w:rsidRPr="00B24670" w:rsidRDefault="00B24670" w:rsidP="00B24670">
      <w:pPr>
        <w:pStyle w:val="Heading3"/>
        <w:jc w:val="center"/>
        <w:rPr>
          <w:rStyle w:val="ui-provider"/>
          <w:rFonts w:ascii="Arial" w:eastAsia="Times New Roman" w:hAnsi="Arial" w:cs="Arial"/>
          <w:b/>
          <w:bCs/>
          <w:sz w:val="44"/>
          <w:szCs w:val="44"/>
        </w:rPr>
      </w:pPr>
      <w:r w:rsidRPr="00B24670">
        <w:rPr>
          <w:rStyle w:val="ui-provider"/>
          <w:rFonts w:ascii="Arial" w:eastAsia="Times New Roman" w:hAnsi="Arial" w:cs="Arial"/>
          <w:b/>
          <w:bCs/>
          <w:sz w:val="44"/>
          <w:szCs w:val="44"/>
          <w:highlight w:val="yellow"/>
        </w:rPr>
        <w:t>DO YOU CARE FOR SOMEONE? ARE YOU TRYING TO NAVIGATE THE ADULT CARE SYSTEM? DO YOU NEED ADVICE?</w:t>
      </w:r>
    </w:p>
    <w:p w14:paraId="7C8EDB04" w14:textId="77777777" w:rsidR="00B24670" w:rsidRDefault="00B24670" w:rsidP="00B24670">
      <w:pPr>
        <w:pStyle w:val="Heading3"/>
        <w:rPr>
          <w:rStyle w:val="ui-provider"/>
          <w:rFonts w:ascii="Arial" w:eastAsia="Times New Roman" w:hAnsi="Arial" w:cs="Arial"/>
          <w:b/>
          <w:bCs/>
        </w:rPr>
      </w:pPr>
    </w:p>
    <w:p w14:paraId="369734FC" w14:textId="77777777" w:rsidR="00B24670" w:rsidRDefault="00B24670" w:rsidP="00B24670">
      <w:pPr>
        <w:pStyle w:val="Heading3"/>
        <w:rPr>
          <w:rStyle w:val="ui-provider"/>
          <w:rFonts w:ascii="Arial" w:eastAsia="Times New Roman" w:hAnsi="Arial" w:cs="Arial"/>
          <w:b/>
          <w:bCs/>
          <w:highlight w:val="yellow"/>
        </w:rPr>
      </w:pPr>
    </w:p>
    <w:p w14:paraId="47007361" w14:textId="0728782E" w:rsidR="00B24670" w:rsidRDefault="00B24670" w:rsidP="00B24670">
      <w:pPr>
        <w:pStyle w:val="Heading3"/>
        <w:jc w:val="center"/>
        <w:rPr>
          <w:rStyle w:val="ui-provider"/>
          <w:rFonts w:ascii="Arial" w:eastAsia="Times New Roman" w:hAnsi="Arial" w:cs="Arial"/>
          <w:b/>
          <w:bCs/>
          <w:i/>
          <w:iCs/>
          <w:sz w:val="24"/>
          <w:szCs w:val="24"/>
        </w:rPr>
      </w:pPr>
      <w:r w:rsidRPr="00B24670">
        <w:rPr>
          <w:rStyle w:val="ui-provider"/>
          <w:rFonts w:ascii="Arial" w:eastAsia="Times New Roman" w:hAnsi="Arial" w:cs="Arial"/>
          <w:b/>
          <w:bCs/>
          <w:highlight w:val="yellow"/>
        </w:rPr>
        <w:t>The Care Advice Line (TCAL)</w:t>
      </w:r>
      <w:r w:rsidRPr="00B24670">
        <w:rPr>
          <w:rFonts w:ascii="Arial" w:eastAsia="Times New Roman" w:hAnsi="Arial" w:cs="Arial"/>
          <w:b/>
          <w:bCs/>
          <w:highlight w:val="yellow"/>
        </w:rPr>
        <w:br/>
      </w:r>
      <w:r w:rsidRPr="00B24670">
        <w:rPr>
          <w:rStyle w:val="ui-provider"/>
          <w:rFonts w:ascii="Arial" w:eastAsia="Times New Roman" w:hAnsi="Arial" w:cs="Arial"/>
          <w:b/>
          <w:bCs/>
          <w:i/>
          <w:iCs/>
          <w:sz w:val="24"/>
          <w:szCs w:val="24"/>
          <w:highlight w:val="yellow"/>
        </w:rPr>
        <w:t>Find out about the Care Advice Line which helps people plan to live as independently as possible for as long as possible…</w:t>
      </w:r>
    </w:p>
    <w:p w14:paraId="77573204" w14:textId="77777777" w:rsidR="00B24670" w:rsidRDefault="00B24670" w:rsidP="00B24670">
      <w:r>
        <w:rPr>
          <w:rFonts w:ascii="Arial" w:hAnsi="Arial" w:cs="Arial"/>
        </w:rPr>
        <w:t xml:space="preserve">At the beginning of July, Gloucestershire County Council &amp; NHS Gloucestershire renewed a contract with The Care Advice Line (TCAL) and will be investing an additional £136,000 in this service over the next two years. </w:t>
      </w:r>
    </w:p>
    <w:p w14:paraId="6726C53A" w14:textId="77777777" w:rsidR="00B24670" w:rsidRDefault="00B24670" w:rsidP="00B24670"/>
    <w:p w14:paraId="556932FC" w14:textId="46B1CA1C" w:rsidR="00B24670" w:rsidRDefault="00B24670" w:rsidP="00B24670">
      <w:pPr>
        <w:jc w:val="center"/>
        <w:rPr>
          <w:rFonts w:ascii="Arial" w:hAnsi="Arial" w:cs="Arial"/>
        </w:rPr>
      </w:pPr>
      <w:r>
        <w:rPr>
          <w:rFonts w:ascii="Arial" w:hAnsi="Arial" w:cs="Arial"/>
          <w:b/>
          <w:bCs/>
        </w:rPr>
        <w:t>What is the Care Advice Line and what services does it provide?</w:t>
      </w:r>
      <w:r>
        <w:rPr>
          <w:rFonts w:ascii="Arial" w:hAnsi="Arial" w:cs="Arial"/>
          <w:b/>
          <w:bCs/>
        </w:rPr>
        <w:br/>
      </w:r>
      <w:r>
        <w:rPr>
          <w:rFonts w:ascii="Arial" w:hAnsi="Arial" w:cs="Arial"/>
        </w:rPr>
        <w:t>This is a helpline for anyone in Gloucestershire who is navigating the adult care system and how care can be paid for.</w:t>
      </w:r>
    </w:p>
    <w:p w14:paraId="3FD5E37C" w14:textId="77777777" w:rsidR="00B24670" w:rsidRDefault="00B24670" w:rsidP="00B24670">
      <w:pPr>
        <w:jc w:val="center"/>
      </w:pPr>
    </w:p>
    <w:p w14:paraId="0B84E225" w14:textId="77777777" w:rsidR="00B24670" w:rsidRDefault="00B24670" w:rsidP="00B24670">
      <w:pPr>
        <w:jc w:val="center"/>
        <w:rPr>
          <w:rFonts w:ascii="Arial" w:hAnsi="Arial" w:cs="Arial"/>
        </w:rPr>
      </w:pPr>
      <w:r>
        <w:rPr>
          <w:rFonts w:ascii="Arial" w:hAnsi="Arial" w:cs="Arial"/>
        </w:rPr>
        <w:t>The helpline provides personalised information and advice for adults with care and support needs. Advice is available for individuals, their unpaid carers and their family members to help ensure that they make informed decisions about their care and how to pay for it.</w:t>
      </w:r>
    </w:p>
    <w:p w14:paraId="03E44D9B" w14:textId="77777777" w:rsidR="00B24670" w:rsidRDefault="00B24670" w:rsidP="00B24670">
      <w:pPr>
        <w:jc w:val="center"/>
      </w:pPr>
    </w:p>
    <w:p w14:paraId="6881F492" w14:textId="77777777" w:rsidR="00B24670" w:rsidRDefault="00B24670" w:rsidP="00B24670">
      <w:pPr>
        <w:jc w:val="center"/>
        <w:rPr>
          <w:rFonts w:ascii="Arial" w:hAnsi="Arial" w:cs="Arial"/>
        </w:rPr>
      </w:pPr>
      <w:r>
        <w:rPr>
          <w:rFonts w:ascii="Arial" w:hAnsi="Arial" w:cs="Arial"/>
        </w:rPr>
        <w:t>The helpline helps people plan how to live as independently as possible, for as long as possible.</w:t>
      </w:r>
    </w:p>
    <w:p w14:paraId="5C9066E5" w14:textId="77777777" w:rsidR="00B24670" w:rsidRDefault="00B24670" w:rsidP="00B24670"/>
    <w:p w14:paraId="2AC84193" w14:textId="2DA37D99" w:rsidR="00B24670" w:rsidRDefault="00B24670" w:rsidP="00B24670">
      <w:pPr>
        <w:jc w:val="center"/>
        <w:rPr>
          <w:rFonts w:ascii="Arial" w:hAnsi="Arial" w:cs="Arial"/>
        </w:rPr>
      </w:pPr>
      <w:r>
        <w:rPr>
          <w:rFonts w:ascii="Arial" w:hAnsi="Arial" w:cs="Arial"/>
        </w:rPr>
        <w:t>Advice and information can be provided on:</w:t>
      </w:r>
    </w:p>
    <w:p w14:paraId="5F886AD5" w14:textId="77777777" w:rsidR="00B24670" w:rsidRDefault="00B24670" w:rsidP="00B24670">
      <w:pPr>
        <w:pStyle w:val="ListParagraph"/>
        <w:numPr>
          <w:ilvl w:val="0"/>
          <w:numId w:val="1"/>
        </w:numPr>
        <w:spacing w:after="160" w:line="276" w:lineRule="auto"/>
        <w:jc w:val="center"/>
        <w:rPr>
          <w:rFonts w:ascii="Arial" w:eastAsia="Times New Roman" w:hAnsi="Arial" w:cs="Arial"/>
        </w:rPr>
      </w:pPr>
      <w:r>
        <w:rPr>
          <w:rFonts w:ascii="Arial" w:eastAsia="Times New Roman" w:hAnsi="Arial" w:cs="Arial"/>
        </w:rPr>
        <w:t>Navigating the care system</w:t>
      </w:r>
    </w:p>
    <w:p w14:paraId="0F7763B2" w14:textId="77777777" w:rsidR="00B24670" w:rsidRDefault="00B24670" w:rsidP="00B24670">
      <w:pPr>
        <w:pStyle w:val="ListParagraph"/>
        <w:numPr>
          <w:ilvl w:val="0"/>
          <w:numId w:val="1"/>
        </w:numPr>
        <w:spacing w:after="160" w:line="276" w:lineRule="auto"/>
        <w:jc w:val="center"/>
        <w:rPr>
          <w:rFonts w:ascii="Arial" w:eastAsia="Times New Roman" w:hAnsi="Arial" w:cs="Arial"/>
        </w:rPr>
      </w:pPr>
      <w:r>
        <w:rPr>
          <w:rFonts w:ascii="Arial" w:eastAsia="Times New Roman" w:hAnsi="Arial" w:cs="Arial"/>
        </w:rPr>
        <w:t>Benefit entitlement</w:t>
      </w:r>
    </w:p>
    <w:p w14:paraId="72384FDE" w14:textId="77777777" w:rsidR="00B24670" w:rsidRDefault="00B24670" w:rsidP="00B24670">
      <w:pPr>
        <w:pStyle w:val="ListParagraph"/>
        <w:numPr>
          <w:ilvl w:val="0"/>
          <w:numId w:val="1"/>
        </w:numPr>
        <w:spacing w:after="160" w:line="276" w:lineRule="auto"/>
        <w:jc w:val="center"/>
        <w:rPr>
          <w:rFonts w:ascii="Arial" w:eastAsia="Times New Roman" w:hAnsi="Arial" w:cs="Arial"/>
        </w:rPr>
      </w:pPr>
      <w:r>
        <w:rPr>
          <w:rFonts w:ascii="Arial" w:eastAsia="Times New Roman" w:hAnsi="Arial" w:cs="Arial"/>
        </w:rPr>
        <w:t>Care support needs</w:t>
      </w:r>
    </w:p>
    <w:p w14:paraId="755CFE4B" w14:textId="77777777" w:rsidR="00B24670" w:rsidRDefault="00B24670" w:rsidP="00B24670">
      <w:pPr>
        <w:pStyle w:val="ListParagraph"/>
        <w:numPr>
          <w:ilvl w:val="0"/>
          <w:numId w:val="1"/>
        </w:numPr>
        <w:spacing w:after="160" w:line="276" w:lineRule="auto"/>
        <w:jc w:val="center"/>
        <w:rPr>
          <w:rFonts w:ascii="Arial" w:eastAsia="Times New Roman" w:hAnsi="Arial" w:cs="Arial"/>
        </w:rPr>
      </w:pPr>
      <w:r>
        <w:rPr>
          <w:rFonts w:ascii="Arial" w:eastAsia="Times New Roman" w:hAnsi="Arial" w:cs="Arial"/>
        </w:rPr>
        <w:t>Paying care fees (at home, in supported living and in residential environments)</w:t>
      </w:r>
    </w:p>
    <w:p w14:paraId="0B946CD3" w14:textId="77777777" w:rsidR="00B24670" w:rsidRDefault="00B24670" w:rsidP="00B24670">
      <w:pPr>
        <w:pStyle w:val="ListParagraph"/>
        <w:numPr>
          <w:ilvl w:val="0"/>
          <w:numId w:val="1"/>
        </w:numPr>
        <w:spacing w:after="160" w:line="276" w:lineRule="auto"/>
        <w:jc w:val="center"/>
        <w:rPr>
          <w:rFonts w:ascii="Arial" w:eastAsia="Times New Roman" w:hAnsi="Arial" w:cs="Arial"/>
        </w:rPr>
      </w:pPr>
      <w:r>
        <w:rPr>
          <w:rFonts w:ascii="Arial" w:eastAsia="Times New Roman" w:hAnsi="Arial" w:cs="Arial"/>
        </w:rPr>
        <w:t>NHS funding</w:t>
      </w:r>
    </w:p>
    <w:p w14:paraId="581F8B94" w14:textId="77777777" w:rsidR="00B24670" w:rsidRDefault="00B24670" w:rsidP="00B24670">
      <w:pPr>
        <w:pStyle w:val="ListParagraph"/>
        <w:numPr>
          <w:ilvl w:val="0"/>
          <w:numId w:val="1"/>
        </w:numPr>
        <w:spacing w:after="160" w:line="276" w:lineRule="auto"/>
        <w:jc w:val="center"/>
        <w:rPr>
          <w:rFonts w:ascii="Arial" w:eastAsia="Times New Roman" w:hAnsi="Arial" w:cs="Arial"/>
        </w:rPr>
      </w:pPr>
      <w:r>
        <w:rPr>
          <w:rFonts w:ascii="Arial" w:eastAsia="Times New Roman" w:hAnsi="Arial" w:cs="Arial"/>
        </w:rPr>
        <w:t>Legal issues including The Lasting Power of Attorney (LPA) process</w:t>
      </w:r>
    </w:p>
    <w:p w14:paraId="4D3A9E0F" w14:textId="77777777" w:rsidR="00B24670" w:rsidRDefault="00B24670" w:rsidP="00B24670">
      <w:pPr>
        <w:pStyle w:val="ListParagraph"/>
        <w:numPr>
          <w:ilvl w:val="0"/>
          <w:numId w:val="1"/>
        </w:numPr>
        <w:spacing w:after="160" w:line="276" w:lineRule="auto"/>
        <w:jc w:val="center"/>
        <w:rPr>
          <w:rFonts w:ascii="Arial" w:eastAsia="Times New Roman" w:hAnsi="Arial" w:cs="Arial"/>
        </w:rPr>
      </w:pPr>
      <w:r>
        <w:rPr>
          <w:rFonts w:ascii="Arial" w:eastAsia="Times New Roman" w:hAnsi="Arial" w:cs="Arial"/>
        </w:rPr>
        <w:t>How to find care</w:t>
      </w:r>
    </w:p>
    <w:p w14:paraId="5CCE7180" w14:textId="77777777" w:rsidR="00B24670" w:rsidRDefault="00B24670" w:rsidP="00B24670">
      <w:pPr>
        <w:pStyle w:val="ListParagraph"/>
        <w:numPr>
          <w:ilvl w:val="0"/>
          <w:numId w:val="1"/>
        </w:numPr>
        <w:spacing w:after="160" w:line="276" w:lineRule="auto"/>
        <w:jc w:val="center"/>
        <w:rPr>
          <w:rFonts w:ascii="Arial" w:eastAsia="Times New Roman" w:hAnsi="Arial" w:cs="Arial"/>
        </w:rPr>
      </w:pPr>
      <w:r>
        <w:rPr>
          <w:rFonts w:ascii="Arial" w:eastAsia="Times New Roman" w:hAnsi="Arial" w:cs="Arial"/>
        </w:rPr>
        <w:t>Managing assets</w:t>
      </w:r>
    </w:p>
    <w:p w14:paraId="76E52359" w14:textId="77777777" w:rsidR="00B24670" w:rsidRDefault="00B24670" w:rsidP="00B24670">
      <w:pPr>
        <w:pStyle w:val="ListParagraph"/>
        <w:numPr>
          <w:ilvl w:val="0"/>
          <w:numId w:val="1"/>
        </w:numPr>
        <w:spacing w:after="160" w:line="276" w:lineRule="auto"/>
        <w:jc w:val="center"/>
        <w:rPr>
          <w:rFonts w:ascii="Arial" w:eastAsia="Times New Roman" w:hAnsi="Arial" w:cs="Arial"/>
        </w:rPr>
      </w:pPr>
      <w:r>
        <w:rPr>
          <w:rFonts w:ascii="Arial" w:eastAsia="Times New Roman" w:hAnsi="Arial" w:cs="Arial"/>
        </w:rPr>
        <w:t>Advice and recommendations about annuity care plans</w:t>
      </w:r>
    </w:p>
    <w:p w14:paraId="4F8A0418" w14:textId="77777777" w:rsidR="00B24670" w:rsidRDefault="00B24670" w:rsidP="00B24670">
      <w:pPr>
        <w:jc w:val="center"/>
        <w:rPr>
          <w:rFonts w:ascii="Arial" w:hAnsi="Arial" w:cs="Arial"/>
        </w:rPr>
      </w:pPr>
      <w:r>
        <w:rPr>
          <w:rFonts w:ascii="Arial" w:hAnsi="Arial" w:cs="Arial"/>
        </w:rPr>
        <w:t>Customers who have used the service have said:</w:t>
      </w:r>
    </w:p>
    <w:p w14:paraId="7CCBE2CF" w14:textId="77777777" w:rsidR="00B24670" w:rsidRDefault="00B24670" w:rsidP="00B24670">
      <w:pPr>
        <w:pStyle w:val="ListParagraph"/>
        <w:numPr>
          <w:ilvl w:val="0"/>
          <w:numId w:val="2"/>
        </w:numPr>
        <w:spacing w:after="160" w:line="276" w:lineRule="auto"/>
        <w:jc w:val="center"/>
        <w:rPr>
          <w:rFonts w:ascii="Arial" w:eastAsia="Times New Roman" w:hAnsi="Arial" w:cs="Arial"/>
        </w:rPr>
      </w:pPr>
      <w:r>
        <w:rPr>
          <w:rFonts w:ascii="Arial" w:eastAsia="Times New Roman" w:hAnsi="Arial" w:cs="Arial"/>
        </w:rPr>
        <w:t>‘It has enabled my mum to remain supported in her own home.’</w:t>
      </w:r>
    </w:p>
    <w:p w14:paraId="34C91417" w14:textId="77777777" w:rsidR="00B24670" w:rsidRDefault="00B24670" w:rsidP="00B24670">
      <w:pPr>
        <w:pStyle w:val="ListParagraph"/>
        <w:numPr>
          <w:ilvl w:val="0"/>
          <w:numId w:val="2"/>
        </w:numPr>
        <w:spacing w:after="160" w:line="276" w:lineRule="auto"/>
        <w:jc w:val="center"/>
        <w:rPr>
          <w:rFonts w:ascii="Arial" w:eastAsia="Times New Roman" w:hAnsi="Arial" w:cs="Arial"/>
        </w:rPr>
      </w:pPr>
      <w:r>
        <w:rPr>
          <w:rFonts w:ascii="Arial" w:eastAsia="Times New Roman" w:hAnsi="Arial" w:cs="Arial"/>
        </w:rPr>
        <w:t>’It enabled us to make informed choices and decisions.’</w:t>
      </w:r>
    </w:p>
    <w:p w14:paraId="2114779F" w14:textId="77777777" w:rsidR="00B24670" w:rsidRDefault="00B24670" w:rsidP="00B24670">
      <w:pPr>
        <w:rPr>
          <w:rFonts w:ascii="Arial" w:hAnsi="Arial" w:cs="Arial"/>
        </w:rPr>
      </w:pPr>
    </w:p>
    <w:p w14:paraId="293DCA42" w14:textId="77777777" w:rsidR="00B24670" w:rsidRDefault="00B24670" w:rsidP="00B24670">
      <w:pPr>
        <w:rPr>
          <w:rFonts w:ascii="Arial" w:hAnsi="Arial" w:cs="Arial"/>
        </w:rPr>
      </w:pPr>
      <w:r w:rsidRPr="00B24670">
        <w:rPr>
          <w:rFonts w:ascii="Arial" w:hAnsi="Arial" w:cs="Arial"/>
          <w:b/>
          <w:bCs/>
          <w:highlight w:val="yellow"/>
        </w:rPr>
        <w:t>How to contact TCAL</w:t>
      </w:r>
      <w:r w:rsidRPr="00B24670">
        <w:rPr>
          <w:rFonts w:ascii="Arial" w:hAnsi="Arial" w:cs="Arial"/>
          <w:highlight w:val="yellow"/>
        </w:rPr>
        <w:br/>
        <w:t>The Care Advice Line (TCAL) is independent and provides personalised advice. Lines are open Monday to Friday, 9am-5pm: 01452 22 00 00.</w:t>
      </w:r>
      <w:r>
        <w:rPr>
          <w:rFonts w:ascii="Arial" w:hAnsi="Arial" w:cs="Arial"/>
        </w:rPr>
        <w:t xml:space="preserve"> </w:t>
      </w:r>
    </w:p>
    <w:p w14:paraId="428501FF" w14:textId="77777777" w:rsidR="00B24670" w:rsidRDefault="00B24670" w:rsidP="00B24670">
      <w:pPr>
        <w:rPr>
          <w:rFonts w:ascii="Arial" w:hAnsi="Arial" w:cs="Arial"/>
        </w:rPr>
      </w:pPr>
      <w:r>
        <w:rPr>
          <w:rFonts w:ascii="Arial" w:hAnsi="Arial" w:cs="Arial"/>
        </w:rPr>
        <w:t xml:space="preserve">Staff waiting to answer questions: </w:t>
      </w:r>
    </w:p>
    <w:p w14:paraId="03AA5A13" w14:textId="77777777" w:rsidR="00B24670" w:rsidRDefault="00B24670" w:rsidP="00B24670">
      <w:pPr>
        <w:pStyle w:val="ListParagraph"/>
        <w:numPr>
          <w:ilvl w:val="0"/>
          <w:numId w:val="3"/>
        </w:numPr>
        <w:spacing w:after="160" w:line="276" w:lineRule="auto"/>
        <w:rPr>
          <w:rFonts w:ascii="Arial" w:eastAsia="Times New Roman" w:hAnsi="Arial" w:cs="Arial"/>
        </w:rPr>
      </w:pPr>
      <w:r>
        <w:rPr>
          <w:rFonts w:ascii="Arial" w:eastAsia="Times New Roman" w:hAnsi="Arial" w:cs="Arial"/>
        </w:rPr>
        <w:t xml:space="preserve">Have over 20 </w:t>
      </w:r>
      <w:proofErr w:type="spellStart"/>
      <w:r>
        <w:rPr>
          <w:rFonts w:ascii="Arial" w:eastAsia="Times New Roman" w:hAnsi="Arial" w:cs="Arial"/>
        </w:rPr>
        <w:t>years experience</w:t>
      </w:r>
      <w:proofErr w:type="spellEnd"/>
    </w:p>
    <w:p w14:paraId="394E347D" w14:textId="77777777" w:rsidR="00B24670" w:rsidRDefault="00B24670" w:rsidP="00B24670">
      <w:pPr>
        <w:pStyle w:val="ListParagraph"/>
        <w:numPr>
          <w:ilvl w:val="0"/>
          <w:numId w:val="3"/>
        </w:numPr>
        <w:spacing w:after="160" w:line="276" w:lineRule="auto"/>
        <w:rPr>
          <w:rFonts w:ascii="Arial" w:eastAsia="Times New Roman" w:hAnsi="Arial" w:cs="Arial"/>
        </w:rPr>
      </w:pPr>
      <w:r>
        <w:rPr>
          <w:rFonts w:ascii="Arial" w:eastAsia="Times New Roman" w:hAnsi="Arial" w:cs="Arial"/>
        </w:rPr>
        <w:t>Hold the Certificate in Financial Planning for Long Term Care</w:t>
      </w:r>
    </w:p>
    <w:p w14:paraId="084071FC" w14:textId="77777777" w:rsidR="00B24670" w:rsidRDefault="00B24670" w:rsidP="00B24670">
      <w:pPr>
        <w:pStyle w:val="ListParagraph"/>
        <w:numPr>
          <w:ilvl w:val="0"/>
          <w:numId w:val="3"/>
        </w:numPr>
        <w:spacing w:after="160" w:line="276" w:lineRule="auto"/>
        <w:rPr>
          <w:rFonts w:ascii="Arial" w:eastAsia="Times New Roman" w:hAnsi="Arial" w:cs="Arial"/>
        </w:rPr>
      </w:pPr>
      <w:r>
        <w:rPr>
          <w:rFonts w:ascii="Arial" w:eastAsia="Times New Roman" w:hAnsi="Arial" w:cs="Arial"/>
        </w:rPr>
        <w:t>Have been awarded the Care Advice Standard</w:t>
      </w:r>
    </w:p>
    <w:p w14:paraId="2B618A78" w14:textId="77777777" w:rsidR="00B24670" w:rsidRDefault="00B24670" w:rsidP="00B24670">
      <w:pPr>
        <w:pStyle w:val="ListParagraph"/>
        <w:numPr>
          <w:ilvl w:val="0"/>
          <w:numId w:val="3"/>
        </w:numPr>
        <w:spacing w:after="160" w:line="276" w:lineRule="auto"/>
        <w:rPr>
          <w:rFonts w:ascii="Arial" w:eastAsia="Times New Roman" w:hAnsi="Arial" w:cs="Arial"/>
        </w:rPr>
      </w:pPr>
      <w:r>
        <w:rPr>
          <w:rFonts w:ascii="Arial" w:eastAsia="Times New Roman" w:hAnsi="Arial" w:cs="Arial"/>
        </w:rPr>
        <w:t>Are bound by the Society of Later Life Advisers Care Code of Good Practice</w:t>
      </w:r>
    </w:p>
    <w:p w14:paraId="5809E0BA" w14:textId="77777777" w:rsidR="00B24670" w:rsidRDefault="00B24670" w:rsidP="00B24670">
      <w:pPr>
        <w:pStyle w:val="ListParagraph"/>
        <w:numPr>
          <w:ilvl w:val="0"/>
          <w:numId w:val="3"/>
        </w:numPr>
        <w:spacing w:after="160" w:line="276" w:lineRule="auto"/>
        <w:rPr>
          <w:rFonts w:ascii="Arial" w:eastAsia="Times New Roman" w:hAnsi="Arial" w:cs="Arial"/>
        </w:rPr>
      </w:pPr>
      <w:r>
        <w:rPr>
          <w:rFonts w:ascii="Arial" w:eastAsia="Times New Roman" w:hAnsi="Arial" w:cs="Arial"/>
        </w:rPr>
        <w:t>Are Court of Protection Practitioners Association members</w:t>
      </w:r>
    </w:p>
    <w:p w14:paraId="0DFF362F" w14:textId="77777777" w:rsidR="00B24670" w:rsidRDefault="00B24670" w:rsidP="00B24670">
      <w:pPr>
        <w:rPr>
          <w:rFonts w:ascii="Arial" w:hAnsi="Arial" w:cs="Arial"/>
        </w:rPr>
      </w:pPr>
    </w:p>
    <w:p w14:paraId="12CE7129" w14:textId="77777777" w:rsidR="00B24670" w:rsidRDefault="00B24670" w:rsidP="00B24670">
      <w:pPr>
        <w:rPr>
          <w:rFonts w:ascii="Arial" w:hAnsi="Arial" w:cs="Arial"/>
        </w:rPr>
      </w:pPr>
      <w:r w:rsidRPr="00B24670">
        <w:rPr>
          <w:rFonts w:ascii="Arial" w:hAnsi="Arial" w:cs="Arial"/>
          <w:b/>
          <w:bCs/>
          <w:highlight w:val="yellow"/>
        </w:rPr>
        <w:t xml:space="preserve">More information </w:t>
      </w:r>
      <w:r w:rsidRPr="00B24670">
        <w:rPr>
          <w:rFonts w:ascii="Arial" w:hAnsi="Arial" w:cs="Arial"/>
          <w:b/>
          <w:bCs/>
          <w:highlight w:val="yellow"/>
        </w:rPr>
        <w:br/>
      </w:r>
      <w:r w:rsidRPr="00B24670">
        <w:rPr>
          <w:rFonts w:ascii="Arial" w:hAnsi="Arial" w:cs="Arial"/>
          <w:highlight w:val="yellow"/>
        </w:rPr>
        <w:t xml:space="preserve">For more information please visit: </w:t>
      </w:r>
      <w:hyperlink r:id="rId5" w:history="1">
        <w:r w:rsidRPr="00B24670">
          <w:rPr>
            <w:rStyle w:val="Hyperlink"/>
            <w:rFonts w:ascii="Arial" w:hAnsi="Arial" w:cs="Arial"/>
            <w:highlight w:val="yellow"/>
          </w:rPr>
          <w:t>https://www.thecareadviceline.org/gloucestershire</w:t>
        </w:r>
      </w:hyperlink>
      <w:r w:rsidRPr="00B24670">
        <w:rPr>
          <w:rFonts w:ascii="Arial" w:hAnsi="Arial" w:cs="Arial"/>
          <w:highlight w:val="yellow"/>
        </w:rPr>
        <w:t>.</w:t>
      </w:r>
      <w:r>
        <w:rPr>
          <w:rFonts w:ascii="Arial" w:hAnsi="Arial" w:cs="Arial"/>
        </w:rPr>
        <w:t xml:space="preserve"> </w:t>
      </w:r>
    </w:p>
    <w:p w14:paraId="195230CB" w14:textId="77777777" w:rsidR="006D780B" w:rsidRDefault="006D780B"/>
    <w:sectPr w:rsidR="006D780B" w:rsidSect="00B24670">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91300"/>
    <w:multiLevelType w:val="hybridMultilevel"/>
    <w:tmpl w:val="1CE27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B856F7"/>
    <w:multiLevelType w:val="hybridMultilevel"/>
    <w:tmpl w:val="F656D212"/>
    <w:lvl w:ilvl="0" w:tplc="08BEA77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BFE0040"/>
    <w:multiLevelType w:val="hybridMultilevel"/>
    <w:tmpl w:val="98046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27227062">
    <w:abstractNumId w:val="0"/>
    <w:lvlOverride w:ilvl="0"/>
    <w:lvlOverride w:ilvl="1"/>
    <w:lvlOverride w:ilvl="2"/>
    <w:lvlOverride w:ilvl="3"/>
    <w:lvlOverride w:ilvl="4"/>
    <w:lvlOverride w:ilvl="5"/>
    <w:lvlOverride w:ilvl="6"/>
    <w:lvlOverride w:ilvl="7"/>
    <w:lvlOverride w:ilvl="8"/>
  </w:num>
  <w:num w:numId="2" w16cid:durableId="396053711">
    <w:abstractNumId w:val="2"/>
    <w:lvlOverride w:ilvl="0"/>
    <w:lvlOverride w:ilvl="1"/>
    <w:lvlOverride w:ilvl="2"/>
    <w:lvlOverride w:ilvl="3"/>
    <w:lvlOverride w:ilvl="4"/>
    <w:lvlOverride w:ilvl="5"/>
    <w:lvlOverride w:ilvl="6"/>
    <w:lvlOverride w:ilvl="7"/>
    <w:lvlOverride w:ilvl="8"/>
  </w:num>
  <w:num w:numId="3" w16cid:durableId="59297352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70"/>
    <w:rsid w:val="004A19E6"/>
    <w:rsid w:val="006D780B"/>
    <w:rsid w:val="00B24670"/>
    <w:rsid w:val="00F53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C8CC"/>
  <w15:chartTrackingRefBased/>
  <w15:docId w15:val="{DDE80751-460B-4A19-B9EB-DE60B00D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70"/>
    <w:pPr>
      <w:spacing w:after="0" w:line="240" w:lineRule="auto"/>
    </w:pPr>
    <w:rPr>
      <w:rFonts w:ascii="Aptos" w:hAnsi="Aptos" w:cs="Aptos"/>
      <w:kern w:val="0"/>
    </w:rPr>
  </w:style>
  <w:style w:type="paragraph" w:styleId="Heading1">
    <w:name w:val="heading 1"/>
    <w:basedOn w:val="Normal"/>
    <w:next w:val="Normal"/>
    <w:link w:val="Heading1Char"/>
    <w:uiPriority w:val="9"/>
    <w:qFormat/>
    <w:rsid w:val="00B24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6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6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6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6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6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6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6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6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6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670"/>
    <w:rPr>
      <w:rFonts w:eastAsiaTheme="majorEastAsia" w:cstheme="majorBidi"/>
      <w:color w:val="272727" w:themeColor="text1" w:themeTint="D8"/>
    </w:rPr>
  </w:style>
  <w:style w:type="paragraph" w:styleId="Title">
    <w:name w:val="Title"/>
    <w:basedOn w:val="Normal"/>
    <w:next w:val="Normal"/>
    <w:link w:val="TitleChar"/>
    <w:uiPriority w:val="10"/>
    <w:qFormat/>
    <w:rsid w:val="00B246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6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670"/>
    <w:pPr>
      <w:spacing w:before="160"/>
      <w:jc w:val="center"/>
    </w:pPr>
    <w:rPr>
      <w:i/>
      <w:iCs/>
      <w:color w:val="404040" w:themeColor="text1" w:themeTint="BF"/>
    </w:rPr>
  </w:style>
  <w:style w:type="character" w:customStyle="1" w:styleId="QuoteChar">
    <w:name w:val="Quote Char"/>
    <w:basedOn w:val="DefaultParagraphFont"/>
    <w:link w:val="Quote"/>
    <w:uiPriority w:val="29"/>
    <w:rsid w:val="00B24670"/>
    <w:rPr>
      <w:i/>
      <w:iCs/>
      <w:color w:val="404040" w:themeColor="text1" w:themeTint="BF"/>
    </w:rPr>
  </w:style>
  <w:style w:type="paragraph" w:styleId="ListParagraph">
    <w:name w:val="List Paragraph"/>
    <w:basedOn w:val="Normal"/>
    <w:uiPriority w:val="34"/>
    <w:qFormat/>
    <w:rsid w:val="00B24670"/>
    <w:pPr>
      <w:ind w:left="720"/>
      <w:contextualSpacing/>
    </w:pPr>
  </w:style>
  <w:style w:type="character" w:styleId="IntenseEmphasis">
    <w:name w:val="Intense Emphasis"/>
    <w:basedOn w:val="DefaultParagraphFont"/>
    <w:uiPriority w:val="21"/>
    <w:qFormat/>
    <w:rsid w:val="00B24670"/>
    <w:rPr>
      <w:i/>
      <w:iCs/>
      <w:color w:val="0F4761" w:themeColor="accent1" w:themeShade="BF"/>
    </w:rPr>
  </w:style>
  <w:style w:type="paragraph" w:styleId="IntenseQuote">
    <w:name w:val="Intense Quote"/>
    <w:basedOn w:val="Normal"/>
    <w:next w:val="Normal"/>
    <w:link w:val="IntenseQuoteChar"/>
    <w:uiPriority w:val="30"/>
    <w:qFormat/>
    <w:rsid w:val="00B24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670"/>
    <w:rPr>
      <w:i/>
      <w:iCs/>
      <w:color w:val="0F4761" w:themeColor="accent1" w:themeShade="BF"/>
    </w:rPr>
  </w:style>
  <w:style w:type="character" w:styleId="IntenseReference">
    <w:name w:val="Intense Reference"/>
    <w:basedOn w:val="DefaultParagraphFont"/>
    <w:uiPriority w:val="32"/>
    <w:qFormat/>
    <w:rsid w:val="00B24670"/>
    <w:rPr>
      <w:b/>
      <w:bCs/>
      <w:smallCaps/>
      <w:color w:val="0F4761" w:themeColor="accent1" w:themeShade="BF"/>
      <w:spacing w:val="5"/>
    </w:rPr>
  </w:style>
  <w:style w:type="character" w:styleId="Hyperlink">
    <w:name w:val="Hyperlink"/>
    <w:basedOn w:val="DefaultParagraphFont"/>
    <w:uiPriority w:val="99"/>
    <w:semiHidden/>
    <w:unhideWhenUsed/>
    <w:rsid w:val="00B24670"/>
    <w:rPr>
      <w:color w:val="467886"/>
      <w:u w:val="single"/>
    </w:rPr>
  </w:style>
  <w:style w:type="character" w:customStyle="1" w:styleId="ui-provider">
    <w:name w:val="ui-provider"/>
    <w:basedOn w:val="DefaultParagraphFont"/>
    <w:rsid w:val="00B2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careadviceline.org/gloucestershi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cp:lastPrinted>2024-07-29T10:13:00Z</cp:lastPrinted>
  <dcterms:created xsi:type="dcterms:W3CDTF">2024-07-29T10:08:00Z</dcterms:created>
  <dcterms:modified xsi:type="dcterms:W3CDTF">2024-07-29T10:15:00Z</dcterms:modified>
</cp:coreProperties>
</file>