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37DD956"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Pr="00667ECB" w:rsidRDefault="00DA64A7" w:rsidP="0061391E">
      <w:pPr>
        <w:widowControl w:val="0"/>
        <w:jc w:val="center"/>
        <w:rPr>
          <w:color w:val="538135"/>
          <w:sz w:val="28"/>
          <w:szCs w:val="28"/>
        </w:rPr>
      </w:pPr>
      <w:r w:rsidRPr="00667ECB">
        <w:rPr>
          <w:rFonts w:ascii="Arial" w:hAnsi="Arial" w:cs="Arial"/>
          <w:color w:val="538135"/>
          <w:sz w:val="28"/>
          <w:szCs w:val="28"/>
        </w:rPr>
        <w:t>Blockley Parish Council</w:t>
      </w:r>
    </w:p>
    <w:p w14:paraId="761B74CF" w14:textId="11499349" w:rsidR="00005B5F" w:rsidRPr="00320EE9" w:rsidRDefault="00C61BE3" w:rsidP="00005B5F">
      <w:pPr>
        <w:jc w:val="center"/>
        <w:rPr>
          <w:rFonts w:ascii="Arial" w:hAnsi="Arial" w:cs="Arial"/>
          <w:b/>
          <w:sz w:val="22"/>
          <w:szCs w:val="22"/>
        </w:rPr>
      </w:pPr>
      <w:r>
        <w:rPr>
          <w:rFonts w:ascii="Arial" w:hAnsi="Arial" w:cs="Arial"/>
          <w:b/>
          <w:sz w:val="22"/>
          <w:szCs w:val="22"/>
        </w:rPr>
        <w:t>Minutes</w:t>
      </w:r>
    </w:p>
    <w:p w14:paraId="018A77E4" w14:textId="08734BAB" w:rsidR="00756FB5" w:rsidRPr="00031392" w:rsidRDefault="00756FB5" w:rsidP="00756FB5">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b/>
          <w:smallCaps/>
          <w:sz w:val="24"/>
          <w:szCs w:val="24"/>
        </w:rPr>
        <w:t xml:space="preserve">Thursday </w:t>
      </w:r>
      <w:r w:rsidR="00897B64">
        <w:rPr>
          <w:rFonts w:ascii="Arial" w:hAnsi="Arial" w:cs="Arial"/>
          <w:b/>
          <w:smallCaps/>
          <w:sz w:val="24"/>
          <w:szCs w:val="24"/>
        </w:rPr>
        <w:t>17</w:t>
      </w:r>
      <w:r w:rsidR="00897B64" w:rsidRPr="00897B64">
        <w:rPr>
          <w:rFonts w:ascii="Arial" w:hAnsi="Arial" w:cs="Arial"/>
          <w:b/>
          <w:smallCaps/>
          <w:sz w:val="24"/>
          <w:szCs w:val="24"/>
          <w:vertAlign w:val="superscript"/>
        </w:rPr>
        <w:t>TH</w:t>
      </w:r>
      <w:r w:rsidR="00897B64">
        <w:rPr>
          <w:rFonts w:ascii="Arial" w:hAnsi="Arial" w:cs="Arial"/>
          <w:b/>
          <w:smallCaps/>
          <w:sz w:val="24"/>
          <w:szCs w:val="24"/>
        </w:rPr>
        <w:t xml:space="preserve"> April</w:t>
      </w:r>
      <w:r>
        <w:rPr>
          <w:rFonts w:ascii="Arial" w:hAnsi="Arial" w:cs="Arial"/>
          <w:b/>
          <w:smallCaps/>
          <w:sz w:val="24"/>
          <w:szCs w:val="24"/>
        </w:rPr>
        <w:t xml:space="preserve"> 2025</w:t>
      </w:r>
    </w:p>
    <w:p w14:paraId="38260453" w14:textId="7F879F13" w:rsidR="00756FB5" w:rsidRPr="00031392" w:rsidRDefault="00897B64" w:rsidP="00756FB5">
      <w:pPr>
        <w:widowControl w:val="0"/>
        <w:tabs>
          <w:tab w:val="left" w:pos="7144"/>
          <w:tab w:val="left" w:pos="9214"/>
        </w:tabs>
        <w:spacing w:line="360" w:lineRule="atLeast"/>
        <w:ind w:right="28"/>
        <w:jc w:val="center"/>
        <w:rPr>
          <w:rFonts w:ascii="Arial" w:hAnsi="Arial" w:cs="Arial"/>
          <w:b/>
          <w:smallCaps/>
          <w:sz w:val="24"/>
          <w:szCs w:val="24"/>
        </w:rPr>
      </w:pPr>
      <w:r>
        <w:rPr>
          <w:rFonts w:ascii="Arial" w:hAnsi="Arial" w:cs="Arial"/>
          <w:b/>
          <w:smallCaps/>
          <w:sz w:val="24"/>
          <w:szCs w:val="24"/>
        </w:rPr>
        <w:t>Little</w:t>
      </w:r>
      <w:r w:rsidR="00756FB5">
        <w:rPr>
          <w:rFonts w:ascii="Arial" w:hAnsi="Arial" w:cs="Arial"/>
          <w:b/>
          <w:smallCaps/>
          <w:sz w:val="24"/>
          <w:szCs w:val="24"/>
        </w:rPr>
        <w:t xml:space="preserve"> Village Hall</w:t>
      </w:r>
      <w:r w:rsidR="00756FB5" w:rsidRPr="00031392">
        <w:rPr>
          <w:rFonts w:ascii="Arial" w:hAnsi="Arial" w:cs="Arial"/>
          <w:b/>
          <w:smallCaps/>
          <w:sz w:val="24"/>
          <w:szCs w:val="24"/>
        </w:rPr>
        <w:t>,</w:t>
      </w:r>
      <w:r w:rsidR="00756FB5">
        <w:rPr>
          <w:rFonts w:ascii="Arial" w:hAnsi="Arial" w:cs="Arial"/>
          <w:b/>
          <w:smallCaps/>
          <w:sz w:val="24"/>
          <w:szCs w:val="24"/>
        </w:rPr>
        <w:t xml:space="preserve"> Blockley</w:t>
      </w:r>
      <w:r w:rsidR="00436466">
        <w:rPr>
          <w:rFonts w:ascii="Arial" w:hAnsi="Arial" w:cs="Arial"/>
          <w:b/>
          <w:smallCaps/>
          <w:sz w:val="24"/>
          <w:szCs w:val="24"/>
        </w:rPr>
        <w:t>,</w:t>
      </w:r>
      <w:r w:rsidR="00756FB5">
        <w:rPr>
          <w:rFonts w:ascii="Arial" w:hAnsi="Arial" w:cs="Arial"/>
          <w:b/>
          <w:smallCaps/>
          <w:sz w:val="24"/>
          <w:szCs w:val="24"/>
        </w:rPr>
        <w:t xml:space="preserve"> 7pm</w:t>
      </w:r>
    </w:p>
    <w:p w14:paraId="23FEF265" w14:textId="77777777" w:rsidR="00667ECB" w:rsidRDefault="00667ECB" w:rsidP="00A43F08">
      <w:pPr>
        <w:widowControl w:val="0"/>
        <w:tabs>
          <w:tab w:val="left" w:pos="284"/>
          <w:tab w:val="left" w:pos="567"/>
          <w:tab w:val="left" w:pos="7144"/>
        </w:tabs>
        <w:spacing w:before="120"/>
        <w:jc w:val="center"/>
        <w:rPr>
          <w:rFonts w:ascii="Arial" w:hAnsi="Arial" w:cs="Arial"/>
          <w:b/>
          <w:sz w:val="24"/>
          <w:szCs w:val="24"/>
        </w:rPr>
      </w:pPr>
    </w:p>
    <w:p w14:paraId="72CB8CC1" w14:textId="6C0935CA" w:rsidR="0060719B" w:rsidRPr="00E81BC0" w:rsidRDefault="0060719B" w:rsidP="00C61BE3">
      <w:pPr>
        <w:widowControl w:val="0"/>
        <w:tabs>
          <w:tab w:val="left" w:pos="284"/>
          <w:tab w:val="left" w:pos="567"/>
          <w:tab w:val="left" w:pos="7144"/>
        </w:tabs>
        <w:spacing w:before="120"/>
        <w:rPr>
          <w:rFonts w:asciiTheme="minorHAnsi" w:hAnsiTheme="minorHAnsi" w:cstheme="minorHAnsi"/>
          <w:b/>
        </w:rPr>
      </w:pPr>
      <w:r w:rsidRPr="00E81BC0">
        <w:rPr>
          <w:rFonts w:asciiTheme="minorHAnsi" w:hAnsiTheme="minorHAnsi" w:cstheme="minorHAnsi"/>
          <w:b/>
        </w:rPr>
        <w:t>Meeting opened:</w:t>
      </w:r>
      <w:r w:rsidR="00C92623">
        <w:rPr>
          <w:rFonts w:asciiTheme="minorHAnsi" w:hAnsiTheme="minorHAnsi" w:cstheme="minorHAnsi"/>
          <w:b/>
        </w:rPr>
        <w:t xml:space="preserve"> 19.00hrs </w:t>
      </w:r>
      <w:r w:rsidR="00575B12">
        <w:rPr>
          <w:rFonts w:asciiTheme="minorHAnsi" w:hAnsiTheme="minorHAnsi" w:cstheme="minorHAnsi"/>
          <w:b/>
        </w:rPr>
        <w:t xml:space="preserve"> </w:t>
      </w:r>
      <w:r w:rsidR="00B46A23">
        <w:rPr>
          <w:rFonts w:asciiTheme="minorHAnsi" w:hAnsiTheme="minorHAnsi" w:cstheme="minorHAnsi"/>
          <w:b/>
        </w:rPr>
        <w:t xml:space="preserve"> </w:t>
      </w:r>
      <w:r w:rsidR="00D5383F">
        <w:rPr>
          <w:rFonts w:asciiTheme="minorHAnsi" w:hAnsiTheme="minorHAnsi" w:cstheme="minorHAnsi"/>
          <w:b/>
        </w:rPr>
        <w:t xml:space="preserve"> </w:t>
      </w:r>
    </w:p>
    <w:p w14:paraId="7A794A53" w14:textId="4BC5E3F6" w:rsidR="00C61BE3" w:rsidRPr="00E81BC0" w:rsidRDefault="00C61BE3" w:rsidP="00C61BE3">
      <w:pPr>
        <w:widowControl w:val="0"/>
        <w:tabs>
          <w:tab w:val="left" w:pos="284"/>
          <w:tab w:val="left" w:pos="567"/>
          <w:tab w:val="left" w:pos="7144"/>
        </w:tabs>
        <w:spacing w:before="120"/>
        <w:rPr>
          <w:rFonts w:asciiTheme="minorHAnsi" w:hAnsiTheme="minorHAnsi" w:cstheme="minorHAnsi"/>
          <w:bCs/>
        </w:rPr>
      </w:pPr>
      <w:r w:rsidRPr="00A31A9E">
        <w:rPr>
          <w:rFonts w:asciiTheme="minorHAnsi" w:hAnsiTheme="minorHAnsi" w:cstheme="minorHAnsi"/>
          <w:b/>
        </w:rPr>
        <w:t xml:space="preserve">Present: </w:t>
      </w:r>
      <w:r w:rsidRPr="00E81BC0">
        <w:rPr>
          <w:rFonts w:asciiTheme="minorHAnsi" w:hAnsiTheme="minorHAnsi" w:cstheme="minorHAnsi"/>
          <w:bCs/>
        </w:rPr>
        <w:t xml:space="preserve">Cllr </w:t>
      </w:r>
      <w:r w:rsidR="003F1DF0">
        <w:rPr>
          <w:rFonts w:asciiTheme="minorHAnsi" w:hAnsiTheme="minorHAnsi" w:cstheme="minorHAnsi"/>
          <w:bCs/>
        </w:rPr>
        <w:t xml:space="preserve">&amp; Chair </w:t>
      </w:r>
      <w:r w:rsidR="00E2590C" w:rsidRPr="00E81BC0">
        <w:rPr>
          <w:rFonts w:asciiTheme="minorHAnsi" w:hAnsiTheme="minorHAnsi" w:cstheme="minorHAnsi"/>
          <w:bCs/>
        </w:rPr>
        <w:t xml:space="preserve">Jon </w:t>
      </w:r>
      <w:r w:rsidRPr="00E81BC0">
        <w:rPr>
          <w:rFonts w:asciiTheme="minorHAnsi" w:hAnsiTheme="minorHAnsi" w:cstheme="minorHAnsi"/>
          <w:bCs/>
        </w:rPr>
        <w:t xml:space="preserve">Bryan </w:t>
      </w:r>
      <w:r w:rsidR="008D30AB" w:rsidRPr="00E81BC0">
        <w:rPr>
          <w:rFonts w:asciiTheme="minorHAnsi" w:hAnsiTheme="minorHAnsi" w:cstheme="minorHAnsi"/>
          <w:bCs/>
        </w:rPr>
        <w:t>(JB</w:t>
      </w:r>
      <w:r w:rsidR="00A31A9E" w:rsidRPr="00E81BC0">
        <w:rPr>
          <w:rFonts w:asciiTheme="minorHAnsi" w:hAnsiTheme="minorHAnsi" w:cstheme="minorHAnsi"/>
          <w:bCs/>
        </w:rPr>
        <w:t>),</w:t>
      </w:r>
      <w:r w:rsidR="00E2590C" w:rsidRPr="00E81BC0">
        <w:rPr>
          <w:rFonts w:asciiTheme="minorHAnsi" w:hAnsiTheme="minorHAnsi" w:cstheme="minorHAnsi"/>
          <w:bCs/>
        </w:rPr>
        <w:t xml:space="preserve"> Cllr</w:t>
      </w:r>
      <w:r w:rsidR="003F1DF0">
        <w:rPr>
          <w:rFonts w:asciiTheme="minorHAnsi" w:hAnsiTheme="minorHAnsi" w:cstheme="minorHAnsi"/>
          <w:bCs/>
        </w:rPr>
        <w:t xml:space="preserve"> &amp; Vice Chair</w:t>
      </w:r>
      <w:r w:rsidR="00E2590C" w:rsidRPr="00E81BC0">
        <w:rPr>
          <w:rFonts w:asciiTheme="minorHAnsi" w:hAnsiTheme="minorHAnsi" w:cstheme="minorHAnsi"/>
          <w:bCs/>
        </w:rPr>
        <w:t xml:space="preserve"> &amp; District Cllr Clare Turner (CT), Cllr Chris Leach (C</w:t>
      </w:r>
      <w:r w:rsidR="001377E4" w:rsidRPr="00E81BC0">
        <w:rPr>
          <w:rFonts w:asciiTheme="minorHAnsi" w:hAnsiTheme="minorHAnsi" w:cstheme="minorHAnsi"/>
          <w:bCs/>
        </w:rPr>
        <w:t>L</w:t>
      </w:r>
      <w:r w:rsidR="00E2590C" w:rsidRPr="00E81BC0">
        <w:rPr>
          <w:rFonts w:asciiTheme="minorHAnsi" w:hAnsiTheme="minorHAnsi" w:cstheme="minorHAnsi"/>
          <w:bCs/>
        </w:rPr>
        <w:t xml:space="preserve">), </w:t>
      </w:r>
      <w:r w:rsidR="00A64278" w:rsidRPr="00BC22D5">
        <w:rPr>
          <w:rFonts w:asciiTheme="minorHAnsi" w:hAnsiTheme="minorHAnsi" w:cstheme="minorHAnsi"/>
          <w:bCs/>
        </w:rPr>
        <w:t xml:space="preserve">Cllr </w:t>
      </w:r>
      <w:r w:rsidR="00E2590C" w:rsidRPr="00BC22D5">
        <w:rPr>
          <w:rFonts w:asciiTheme="minorHAnsi" w:hAnsiTheme="minorHAnsi" w:cstheme="minorHAnsi"/>
          <w:bCs/>
        </w:rPr>
        <w:t xml:space="preserve">Thomas Bradley (TB), </w:t>
      </w:r>
      <w:r w:rsidR="00756FB5" w:rsidRPr="00E81BC0">
        <w:rPr>
          <w:rFonts w:asciiTheme="minorHAnsi" w:hAnsiTheme="minorHAnsi" w:cstheme="minorHAnsi"/>
          <w:bCs/>
        </w:rPr>
        <w:t>Cllr Andy Turton (AT)</w:t>
      </w:r>
      <w:r w:rsidR="00897B64">
        <w:rPr>
          <w:rFonts w:asciiTheme="minorHAnsi" w:hAnsiTheme="minorHAnsi" w:cstheme="minorHAnsi"/>
          <w:bCs/>
        </w:rPr>
        <w:t>, Chris Palengat (CP)</w:t>
      </w:r>
    </w:p>
    <w:p w14:paraId="39E4CF8A" w14:textId="32B7048C" w:rsidR="00A64278" w:rsidRPr="00E81BC0" w:rsidRDefault="00A64278" w:rsidP="00C61BE3">
      <w:pPr>
        <w:widowControl w:val="0"/>
        <w:tabs>
          <w:tab w:val="left" w:pos="284"/>
          <w:tab w:val="left" w:pos="567"/>
          <w:tab w:val="left" w:pos="7144"/>
        </w:tabs>
        <w:spacing w:before="120"/>
        <w:rPr>
          <w:rFonts w:asciiTheme="minorHAnsi" w:hAnsiTheme="minorHAnsi" w:cstheme="minorHAnsi"/>
          <w:bCs/>
        </w:rPr>
      </w:pPr>
      <w:r w:rsidRPr="00A31A9E">
        <w:rPr>
          <w:rFonts w:asciiTheme="minorHAnsi" w:hAnsiTheme="minorHAnsi" w:cstheme="minorHAnsi"/>
          <w:b/>
        </w:rPr>
        <w:t>Apologies:</w:t>
      </w:r>
      <w:r w:rsidRPr="00E81BC0">
        <w:rPr>
          <w:rFonts w:asciiTheme="minorHAnsi" w:hAnsiTheme="minorHAnsi" w:cstheme="minorHAnsi"/>
          <w:bCs/>
        </w:rPr>
        <w:t xml:space="preserve"> Cllr Ellie Thorneycroft (ET), </w:t>
      </w:r>
      <w:r w:rsidR="00FC5E1C" w:rsidRPr="00E81BC0">
        <w:rPr>
          <w:rFonts w:asciiTheme="minorHAnsi" w:hAnsiTheme="minorHAnsi" w:cstheme="minorHAnsi"/>
          <w:bCs/>
        </w:rPr>
        <w:t>Cllr Jez John (JJ)</w:t>
      </w:r>
      <w:r w:rsidR="00FC5E1C">
        <w:rPr>
          <w:rFonts w:asciiTheme="minorHAnsi" w:hAnsiTheme="minorHAnsi" w:cstheme="minorHAnsi"/>
          <w:bCs/>
        </w:rPr>
        <w:t xml:space="preserve">, </w:t>
      </w:r>
      <w:r w:rsidR="00D25883" w:rsidRPr="00E81BC0">
        <w:rPr>
          <w:rFonts w:asciiTheme="minorHAnsi" w:hAnsiTheme="minorHAnsi" w:cstheme="minorHAnsi"/>
          <w:bCs/>
          <w:lang w:eastAsia="en-GB"/>
        </w:rPr>
        <w:t>Nikki Holt</w:t>
      </w:r>
      <w:r w:rsidR="00D25883">
        <w:rPr>
          <w:rFonts w:asciiTheme="minorHAnsi" w:hAnsiTheme="minorHAnsi" w:cstheme="minorHAnsi"/>
          <w:bCs/>
          <w:lang w:eastAsia="en-GB"/>
        </w:rPr>
        <w:t>,</w:t>
      </w:r>
      <w:r w:rsidR="00D25883" w:rsidRPr="00E81BC0">
        <w:rPr>
          <w:rFonts w:asciiTheme="minorHAnsi" w:hAnsiTheme="minorHAnsi" w:cstheme="minorHAnsi"/>
          <w:bCs/>
          <w:lang w:eastAsia="en-GB"/>
        </w:rPr>
        <w:t xml:space="preserve"> Clerk &amp; RFO</w:t>
      </w:r>
      <w:r w:rsidR="00D25883">
        <w:rPr>
          <w:rFonts w:asciiTheme="minorHAnsi" w:hAnsiTheme="minorHAnsi" w:cstheme="minorHAnsi"/>
          <w:bCs/>
          <w:lang w:eastAsia="en-GB"/>
        </w:rPr>
        <w:t xml:space="preserve"> (NH) </w:t>
      </w:r>
    </w:p>
    <w:p w14:paraId="30FFF203" w14:textId="3305627A" w:rsidR="003C014C" w:rsidRPr="00E81BC0" w:rsidRDefault="003C014C" w:rsidP="00C61BE3">
      <w:pPr>
        <w:widowControl w:val="0"/>
        <w:tabs>
          <w:tab w:val="left" w:pos="284"/>
          <w:tab w:val="left" w:pos="567"/>
          <w:tab w:val="left" w:pos="7144"/>
        </w:tabs>
        <w:spacing w:before="120"/>
        <w:rPr>
          <w:rFonts w:asciiTheme="minorHAnsi" w:hAnsiTheme="minorHAnsi" w:cstheme="minorHAnsi"/>
          <w:bCs/>
        </w:rPr>
      </w:pPr>
      <w:r w:rsidRPr="00A31A9E">
        <w:rPr>
          <w:rFonts w:asciiTheme="minorHAnsi" w:hAnsiTheme="minorHAnsi" w:cstheme="minorHAnsi"/>
          <w:b/>
        </w:rPr>
        <w:t>Not Present:</w:t>
      </w:r>
      <w:r w:rsidRPr="00E81BC0">
        <w:rPr>
          <w:rFonts w:asciiTheme="minorHAnsi" w:hAnsiTheme="minorHAnsi" w:cstheme="minorHAnsi"/>
          <w:bCs/>
        </w:rPr>
        <w:t xml:space="preserve"> County Cllr Lynden Stowe</w:t>
      </w:r>
      <w:r w:rsidR="00BC22D5">
        <w:rPr>
          <w:rFonts w:asciiTheme="minorHAnsi" w:hAnsiTheme="minorHAnsi" w:cstheme="minorHAnsi"/>
          <w:bCs/>
        </w:rPr>
        <w:t xml:space="preserve"> (LS)</w:t>
      </w:r>
    </w:p>
    <w:p w14:paraId="60DE107E" w14:textId="7B3FC258" w:rsidR="00422FB4" w:rsidRPr="00E81BC0" w:rsidRDefault="00422FB4" w:rsidP="00C61BE3">
      <w:pPr>
        <w:widowControl w:val="0"/>
        <w:tabs>
          <w:tab w:val="left" w:pos="284"/>
          <w:tab w:val="left" w:pos="567"/>
          <w:tab w:val="left" w:pos="7144"/>
        </w:tabs>
        <w:spacing w:before="120"/>
        <w:rPr>
          <w:rFonts w:asciiTheme="minorHAnsi" w:hAnsiTheme="minorHAnsi" w:cstheme="minorHAnsi"/>
          <w:bCs/>
        </w:rPr>
      </w:pPr>
      <w:r w:rsidRPr="00A31A9E">
        <w:rPr>
          <w:rFonts w:asciiTheme="minorHAnsi" w:hAnsiTheme="minorHAnsi" w:cstheme="minorHAnsi"/>
          <w:b/>
        </w:rPr>
        <w:t>Members of Public:</w:t>
      </w:r>
      <w:r w:rsidR="00E753D2" w:rsidRPr="00E81BC0">
        <w:rPr>
          <w:rFonts w:asciiTheme="minorHAnsi" w:hAnsiTheme="minorHAnsi" w:cstheme="minorHAnsi"/>
          <w:bCs/>
        </w:rPr>
        <w:t xml:space="preserve"> </w:t>
      </w:r>
      <w:r w:rsidR="00FC5E1C">
        <w:rPr>
          <w:rFonts w:asciiTheme="minorHAnsi" w:hAnsiTheme="minorHAnsi" w:cstheme="minorHAnsi"/>
          <w:bCs/>
        </w:rPr>
        <w:t xml:space="preserve">None </w:t>
      </w:r>
    </w:p>
    <w:p w14:paraId="1727D56B" w14:textId="17A33EBF" w:rsidR="001377E4" w:rsidRDefault="001377E4" w:rsidP="001377E4">
      <w:pPr>
        <w:widowControl w:val="0"/>
        <w:tabs>
          <w:tab w:val="left" w:pos="17730"/>
        </w:tabs>
        <w:rPr>
          <w:rFonts w:asciiTheme="minorHAnsi" w:hAnsiTheme="minorHAnsi" w:cstheme="minorHAnsi"/>
          <w:bCs/>
        </w:rPr>
      </w:pPr>
      <w:r w:rsidRPr="00A31A9E">
        <w:rPr>
          <w:rFonts w:asciiTheme="minorHAnsi" w:hAnsiTheme="minorHAnsi" w:cstheme="minorHAnsi"/>
          <w:b/>
          <w:lang w:eastAsia="en-GB"/>
        </w:rPr>
        <w:t>Minutes:</w:t>
      </w:r>
      <w:r w:rsidRPr="00E81BC0">
        <w:rPr>
          <w:rFonts w:asciiTheme="minorHAnsi" w:hAnsiTheme="minorHAnsi" w:cstheme="minorHAnsi"/>
          <w:bCs/>
          <w:lang w:eastAsia="en-GB"/>
        </w:rPr>
        <w:t xml:space="preserve"> </w:t>
      </w:r>
      <w:r w:rsidR="00756FB5">
        <w:rPr>
          <w:rFonts w:asciiTheme="minorHAnsi" w:hAnsiTheme="minorHAnsi" w:cstheme="minorHAnsi"/>
          <w:bCs/>
        </w:rPr>
        <w:t>Charlotte Bullock BPC Admin. Assistant (CB)</w:t>
      </w:r>
    </w:p>
    <w:p w14:paraId="1C6F3A69" w14:textId="77777777" w:rsidR="00B54623" w:rsidRDefault="00B54623" w:rsidP="001377E4">
      <w:pPr>
        <w:widowControl w:val="0"/>
        <w:tabs>
          <w:tab w:val="left" w:pos="17730"/>
        </w:tabs>
        <w:rPr>
          <w:rFonts w:asciiTheme="minorHAnsi" w:hAnsiTheme="minorHAnsi" w:cstheme="minorHAnsi"/>
          <w:bCs/>
        </w:rPr>
      </w:pPr>
    </w:p>
    <w:p w14:paraId="1744F1D1" w14:textId="6CAAEB24" w:rsidR="00897B64" w:rsidRDefault="00897B64" w:rsidP="00897B64">
      <w:pPr>
        <w:widowControl w:val="0"/>
        <w:numPr>
          <w:ilvl w:val="0"/>
          <w:numId w:val="3"/>
        </w:numPr>
        <w:tabs>
          <w:tab w:val="left" w:pos="17730"/>
        </w:tabs>
        <w:ind w:hanging="720"/>
        <w:rPr>
          <w:rFonts w:ascii="Calibri" w:hAnsi="Calibri" w:cs="Calibri"/>
        </w:rPr>
      </w:pPr>
      <w:r w:rsidRPr="006F1ED6">
        <w:rPr>
          <w:rFonts w:ascii="Calibri" w:hAnsi="Calibri" w:cs="Calibri"/>
        </w:rPr>
        <w:t>Welcome and apologies for absence</w:t>
      </w:r>
    </w:p>
    <w:p w14:paraId="31C492DB" w14:textId="77777777" w:rsidR="0028311D" w:rsidRPr="006F1ED6" w:rsidRDefault="0028311D" w:rsidP="0028311D">
      <w:pPr>
        <w:widowControl w:val="0"/>
        <w:tabs>
          <w:tab w:val="left" w:pos="17730"/>
        </w:tabs>
        <w:ind w:left="360"/>
        <w:rPr>
          <w:rFonts w:ascii="Calibri" w:hAnsi="Calibri" w:cs="Calibri"/>
        </w:rPr>
      </w:pPr>
    </w:p>
    <w:p w14:paraId="4AFDAA87" w14:textId="39FABB5D" w:rsidR="00897B64" w:rsidRPr="0028311D" w:rsidRDefault="00897B64" w:rsidP="00897B64">
      <w:pPr>
        <w:widowControl w:val="0"/>
        <w:numPr>
          <w:ilvl w:val="0"/>
          <w:numId w:val="3"/>
        </w:numPr>
        <w:tabs>
          <w:tab w:val="left" w:pos="17730"/>
        </w:tabs>
        <w:ind w:hanging="720"/>
        <w:rPr>
          <w:rFonts w:ascii="Calibri" w:hAnsi="Calibri" w:cs="Calibri"/>
          <w:i/>
          <w:iCs/>
          <w:color w:val="FF0000"/>
          <w:lang w:eastAsia="en-GB"/>
        </w:rPr>
      </w:pPr>
      <w:r w:rsidRPr="00891A50">
        <w:rPr>
          <w:rFonts w:asciiTheme="minorHAnsi" w:hAnsiTheme="minorHAnsi" w:cstheme="minorHAnsi"/>
        </w:rPr>
        <w:t xml:space="preserve">Declarations of Interest and Dispensations for items on the agenda </w:t>
      </w:r>
      <w:r w:rsidR="0028311D">
        <w:rPr>
          <w:rFonts w:asciiTheme="minorHAnsi" w:hAnsiTheme="minorHAnsi" w:cstheme="minorHAnsi"/>
        </w:rPr>
        <w:t>–</w:t>
      </w:r>
      <w:r w:rsidRPr="00891A50">
        <w:rPr>
          <w:rFonts w:asciiTheme="minorHAnsi" w:hAnsiTheme="minorHAnsi" w:cstheme="minorHAnsi"/>
        </w:rPr>
        <w:t xml:space="preserve"> </w:t>
      </w:r>
      <w:r w:rsidR="0029512B">
        <w:rPr>
          <w:rFonts w:asciiTheme="minorHAnsi" w:hAnsiTheme="minorHAnsi" w:cstheme="minorHAnsi"/>
          <w:b/>
          <w:bCs/>
        </w:rPr>
        <w:t>TB</w:t>
      </w:r>
      <w:r w:rsidR="0006141E">
        <w:rPr>
          <w:rFonts w:asciiTheme="minorHAnsi" w:hAnsiTheme="minorHAnsi" w:cstheme="minorHAnsi"/>
          <w:b/>
          <w:bCs/>
        </w:rPr>
        <w:t xml:space="preserve"> &amp; CT</w:t>
      </w:r>
      <w:r w:rsidR="00F05376">
        <w:rPr>
          <w:rFonts w:asciiTheme="minorHAnsi" w:hAnsiTheme="minorHAnsi" w:cstheme="minorHAnsi"/>
          <w:b/>
          <w:bCs/>
        </w:rPr>
        <w:t xml:space="preserve"> on St Georges Hall committee. JB, CT &amp; TB all have school age children who could benefit from May Sports Camps. </w:t>
      </w:r>
    </w:p>
    <w:p w14:paraId="7CFA539C" w14:textId="77777777" w:rsidR="0028311D" w:rsidRPr="00AF394A" w:rsidRDefault="0028311D" w:rsidP="0028311D">
      <w:pPr>
        <w:widowControl w:val="0"/>
        <w:tabs>
          <w:tab w:val="left" w:pos="17730"/>
        </w:tabs>
        <w:ind w:left="360"/>
        <w:rPr>
          <w:rFonts w:ascii="Calibri" w:hAnsi="Calibri" w:cs="Calibri"/>
          <w:i/>
          <w:iCs/>
          <w:color w:val="FF0000"/>
          <w:lang w:eastAsia="en-GB"/>
        </w:rPr>
      </w:pPr>
    </w:p>
    <w:p w14:paraId="0083E173" w14:textId="312F5563" w:rsidR="00897B64" w:rsidRDefault="00897B64" w:rsidP="00897B64">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w:t>
      </w:r>
      <w:r w:rsidR="00A77EBB">
        <w:rPr>
          <w:rFonts w:ascii="Calibri" w:hAnsi="Calibri" w:cs="Calibri"/>
        </w:rPr>
        <w:t>None</w:t>
      </w:r>
    </w:p>
    <w:p w14:paraId="0A53D377" w14:textId="77777777" w:rsidR="00F05376" w:rsidRDefault="00F05376" w:rsidP="00205917">
      <w:pPr>
        <w:widowControl w:val="0"/>
        <w:tabs>
          <w:tab w:val="left" w:pos="17730"/>
        </w:tabs>
        <w:jc w:val="both"/>
        <w:rPr>
          <w:rFonts w:ascii="Calibri" w:hAnsi="Calibri" w:cs="Calibri"/>
        </w:rPr>
      </w:pPr>
    </w:p>
    <w:p w14:paraId="5E6CBB89" w14:textId="7FEB978B" w:rsidR="00897B64" w:rsidRPr="000905A1" w:rsidRDefault="00EE1BBC" w:rsidP="00897B64">
      <w:pPr>
        <w:widowControl w:val="0"/>
        <w:numPr>
          <w:ilvl w:val="0"/>
          <w:numId w:val="3"/>
        </w:numPr>
        <w:tabs>
          <w:tab w:val="left" w:pos="17730"/>
        </w:tabs>
        <w:ind w:hanging="720"/>
        <w:rPr>
          <w:rFonts w:ascii="Calibri" w:hAnsi="Calibri" w:cs="Calibri"/>
        </w:rPr>
      </w:pPr>
      <w:r>
        <w:rPr>
          <w:rFonts w:ascii="Calibri" w:hAnsi="Calibri" w:cs="Calibri"/>
        </w:rPr>
        <w:t xml:space="preserve">Resolved to approve </w:t>
      </w:r>
      <w:r w:rsidR="00897B64" w:rsidRPr="000905A1">
        <w:rPr>
          <w:rFonts w:ascii="Calibri" w:hAnsi="Calibri" w:cs="Calibri"/>
        </w:rPr>
        <w:t xml:space="preserve">the minutes of the Parish Council Meeting of </w:t>
      </w:r>
      <w:r w:rsidR="00897B64">
        <w:rPr>
          <w:rFonts w:ascii="Calibri" w:hAnsi="Calibri" w:cs="Calibri"/>
        </w:rPr>
        <w:t>20</w:t>
      </w:r>
      <w:r w:rsidR="00897B64" w:rsidRPr="002E3C5F">
        <w:rPr>
          <w:rFonts w:ascii="Calibri" w:hAnsi="Calibri" w:cs="Calibri"/>
          <w:vertAlign w:val="superscript"/>
        </w:rPr>
        <w:t>th</w:t>
      </w:r>
      <w:r w:rsidR="00897B64">
        <w:rPr>
          <w:rFonts w:ascii="Calibri" w:hAnsi="Calibri" w:cs="Calibri"/>
        </w:rPr>
        <w:t xml:space="preserve"> March 2025</w:t>
      </w:r>
      <w:r w:rsidR="00B2574D">
        <w:rPr>
          <w:rFonts w:ascii="Calibri" w:hAnsi="Calibri" w:cs="Calibri"/>
        </w:rPr>
        <w:t xml:space="preserve">. </w:t>
      </w:r>
      <w:r w:rsidR="00581127">
        <w:rPr>
          <w:rFonts w:ascii="Calibri" w:hAnsi="Calibri" w:cs="Calibri"/>
        </w:rPr>
        <w:t xml:space="preserve">Unanimous. </w:t>
      </w:r>
    </w:p>
    <w:p w14:paraId="0C6370E8" w14:textId="47444F08" w:rsidR="00897B64" w:rsidRDefault="00897B64" w:rsidP="00897B64">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r>
        <w:rPr>
          <w:rFonts w:ascii="Calibri" w:hAnsi="Calibri" w:cs="Calibri"/>
        </w:rPr>
        <w:t>.</w:t>
      </w:r>
      <w:r w:rsidR="005A4C60">
        <w:rPr>
          <w:rFonts w:ascii="Calibri" w:hAnsi="Calibri" w:cs="Calibri"/>
          <w:b/>
          <w:bCs/>
        </w:rPr>
        <w:t xml:space="preserve"> See app</w:t>
      </w:r>
      <w:r w:rsidR="00D53735">
        <w:rPr>
          <w:rFonts w:ascii="Calibri" w:hAnsi="Calibri" w:cs="Calibri"/>
          <w:b/>
          <w:bCs/>
        </w:rPr>
        <w:t>endix 1</w:t>
      </w:r>
      <w:r w:rsidR="00252BA6">
        <w:rPr>
          <w:rFonts w:ascii="Calibri" w:hAnsi="Calibri" w:cs="Calibri"/>
          <w:b/>
          <w:bCs/>
        </w:rPr>
        <w:t xml:space="preserve"> </w:t>
      </w:r>
      <w:r w:rsidR="00EA54E4" w:rsidRPr="00A8769D">
        <w:rPr>
          <w:rFonts w:ascii="Calibri" w:hAnsi="Calibri" w:cs="Calibri"/>
          <w:b/>
          <w:bCs/>
        </w:rPr>
        <w:t>ACTION:</w:t>
      </w:r>
      <w:r w:rsidR="00EA54E4">
        <w:rPr>
          <w:rFonts w:ascii="Calibri" w:hAnsi="Calibri" w:cs="Calibri"/>
        </w:rPr>
        <w:t xml:space="preserve"> </w:t>
      </w:r>
      <w:r w:rsidR="00A8769D">
        <w:rPr>
          <w:rFonts w:ascii="Calibri" w:hAnsi="Calibri" w:cs="Calibri"/>
        </w:rPr>
        <w:t xml:space="preserve">AT/NH/CT </w:t>
      </w:r>
      <w:r w:rsidR="00191B8D">
        <w:rPr>
          <w:rFonts w:ascii="Calibri" w:hAnsi="Calibri" w:cs="Calibri"/>
        </w:rPr>
        <w:t>Confirm</w:t>
      </w:r>
      <w:r w:rsidR="00252BA6">
        <w:rPr>
          <w:rFonts w:ascii="Calibri" w:hAnsi="Calibri" w:cs="Calibri"/>
        </w:rPr>
        <w:t xml:space="preserve"> speeding wire</w:t>
      </w:r>
      <w:r w:rsidR="002858D3">
        <w:rPr>
          <w:rFonts w:ascii="Calibri" w:hAnsi="Calibri" w:cs="Calibri"/>
        </w:rPr>
        <w:t xml:space="preserve"> locations</w:t>
      </w:r>
      <w:r w:rsidR="00252BA6">
        <w:rPr>
          <w:rFonts w:ascii="Calibri" w:hAnsi="Calibri" w:cs="Calibri"/>
        </w:rPr>
        <w:t xml:space="preserve"> before 29</w:t>
      </w:r>
      <w:r w:rsidR="00252BA6" w:rsidRPr="00252BA6">
        <w:rPr>
          <w:rFonts w:ascii="Calibri" w:hAnsi="Calibri" w:cs="Calibri"/>
          <w:vertAlign w:val="superscript"/>
        </w:rPr>
        <w:t>th</w:t>
      </w:r>
      <w:r w:rsidR="00252BA6">
        <w:rPr>
          <w:rFonts w:ascii="Calibri" w:hAnsi="Calibri" w:cs="Calibri"/>
        </w:rPr>
        <w:t xml:space="preserve"> April – CT highways meeting</w:t>
      </w:r>
    </w:p>
    <w:p w14:paraId="1B767584" w14:textId="77777777" w:rsidR="00205917" w:rsidRDefault="00205917" w:rsidP="00205917">
      <w:pPr>
        <w:widowControl w:val="0"/>
        <w:tabs>
          <w:tab w:val="left" w:pos="709"/>
          <w:tab w:val="left" w:pos="1276"/>
        </w:tabs>
        <w:ind w:left="1069"/>
        <w:rPr>
          <w:rFonts w:ascii="Calibri" w:hAnsi="Calibri" w:cs="Calibri"/>
        </w:rPr>
      </w:pPr>
    </w:p>
    <w:p w14:paraId="5DEF3611" w14:textId="77777777" w:rsidR="00897B64" w:rsidRDefault="00897B64" w:rsidP="00897B64">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w:t>
      </w:r>
      <w:r>
        <w:rPr>
          <w:rFonts w:asciiTheme="minorHAnsi" w:hAnsiTheme="minorHAnsi" w:cstheme="minorHAnsi"/>
        </w:rPr>
        <w:t>s.</w:t>
      </w:r>
    </w:p>
    <w:p w14:paraId="51C383DB" w14:textId="7B07ED39" w:rsidR="00D53735" w:rsidRDefault="007335C6" w:rsidP="00D53735">
      <w:pPr>
        <w:widowControl w:val="0"/>
        <w:numPr>
          <w:ilvl w:val="1"/>
          <w:numId w:val="3"/>
        </w:numPr>
        <w:tabs>
          <w:tab w:val="left" w:pos="709"/>
          <w:tab w:val="left" w:pos="1276"/>
        </w:tabs>
        <w:rPr>
          <w:rFonts w:ascii="Calibri" w:hAnsi="Calibri" w:cs="Calibri"/>
        </w:rPr>
      </w:pPr>
      <w:r>
        <w:rPr>
          <w:rFonts w:ascii="Calibri" w:hAnsi="Calibri" w:cs="Calibri"/>
        </w:rPr>
        <w:t>County Councillor update – none provided</w:t>
      </w:r>
    </w:p>
    <w:p w14:paraId="6BA54852" w14:textId="63F794F3" w:rsidR="007335C6" w:rsidRDefault="007335C6" w:rsidP="00D53735">
      <w:pPr>
        <w:widowControl w:val="0"/>
        <w:numPr>
          <w:ilvl w:val="1"/>
          <w:numId w:val="3"/>
        </w:numPr>
        <w:tabs>
          <w:tab w:val="left" w:pos="709"/>
          <w:tab w:val="left" w:pos="1276"/>
        </w:tabs>
        <w:rPr>
          <w:rFonts w:ascii="Calibri" w:hAnsi="Calibri" w:cs="Calibri"/>
        </w:rPr>
      </w:pPr>
      <w:r>
        <w:rPr>
          <w:rFonts w:ascii="Calibri" w:hAnsi="Calibri" w:cs="Calibri"/>
        </w:rPr>
        <w:t xml:space="preserve">District Councillor update </w:t>
      </w:r>
      <w:r w:rsidR="006512B7">
        <w:rPr>
          <w:rFonts w:ascii="Calibri" w:hAnsi="Calibri" w:cs="Calibri"/>
        </w:rPr>
        <w:t xml:space="preserve">– </w:t>
      </w:r>
      <w:r w:rsidR="006512B7">
        <w:rPr>
          <w:rFonts w:ascii="Calibri" w:hAnsi="Calibri" w:cs="Calibri"/>
          <w:b/>
          <w:bCs/>
        </w:rPr>
        <w:t>see appendix 2</w:t>
      </w:r>
    </w:p>
    <w:p w14:paraId="1A40BA99" w14:textId="77777777" w:rsidR="00205917" w:rsidRDefault="00205917" w:rsidP="00205917">
      <w:pPr>
        <w:widowControl w:val="0"/>
        <w:tabs>
          <w:tab w:val="left" w:pos="17730"/>
        </w:tabs>
        <w:ind w:left="360"/>
        <w:rPr>
          <w:rFonts w:asciiTheme="minorHAnsi" w:hAnsiTheme="minorHAnsi" w:cstheme="minorHAnsi"/>
        </w:rPr>
      </w:pPr>
    </w:p>
    <w:p w14:paraId="3CFA1673" w14:textId="77777777"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Finance: Cllr Bryan</w:t>
      </w:r>
    </w:p>
    <w:p w14:paraId="613BFF4F" w14:textId="5E2EDD6A" w:rsidR="00897B64" w:rsidRDefault="00252CDE"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w:t>
      </w:r>
      <w:r w:rsidR="00327891">
        <w:rPr>
          <w:rFonts w:asciiTheme="minorHAnsi" w:hAnsiTheme="minorHAnsi" w:cstheme="minorHAnsi"/>
        </w:rPr>
        <w:t>solve t</w:t>
      </w:r>
      <w:r w:rsidR="00897B64">
        <w:rPr>
          <w:rFonts w:asciiTheme="minorHAnsi" w:hAnsiTheme="minorHAnsi" w:cstheme="minorHAnsi"/>
        </w:rPr>
        <w:t xml:space="preserve">o approve Financial Report 18.03.25 – 11.04.25 </w:t>
      </w:r>
      <w:r w:rsidR="00897B64" w:rsidRPr="00190054">
        <w:rPr>
          <w:rFonts w:asciiTheme="minorHAnsi" w:hAnsiTheme="minorHAnsi" w:cstheme="minorHAnsi"/>
        </w:rPr>
        <w:t xml:space="preserve">including </w:t>
      </w:r>
      <w:r w:rsidR="00897B64">
        <w:rPr>
          <w:rFonts w:asciiTheme="minorHAnsi" w:hAnsiTheme="minorHAnsi" w:cstheme="minorHAnsi"/>
        </w:rPr>
        <w:t>b</w:t>
      </w:r>
      <w:r w:rsidR="00897B64" w:rsidRPr="00190054">
        <w:rPr>
          <w:rFonts w:asciiTheme="minorHAnsi" w:hAnsiTheme="minorHAnsi" w:cstheme="minorHAnsi"/>
        </w:rPr>
        <w:t xml:space="preserve">ank reconciliation for </w:t>
      </w:r>
      <w:r w:rsidR="00897B64">
        <w:rPr>
          <w:rFonts w:asciiTheme="minorHAnsi" w:hAnsiTheme="minorHAnsi" w:cstheme="minorHAnsi"/>
        </w:rPr>
        <w:t xml:space="preserve">March </w:t>
      </w:r>
      <w:r w:rsidR="00897B64" w:rsidRPr="00190054">
        <w:rPr>
          <w:rFonts w:asciiTheme="minorHAnsi" w:hAnsiTheme="minorHAnsi" w:cstheme="minorHAnsi"/>
        </w:rPr>
        <w:t xml:space="preserve">&amp; detailing all accounts held by the council as circulated &amp; shared prior to meeting. </w:t>
      </w:r>
      <w:r w:rsidR="00815350">
        <w:rPr>
          <w:rFonts w:asciiTheme="minorHAnsi" w:hAnsiTheme="minorHAnsi" w:cstheme="minorHAnsi"/>
        </w:rPr>
        <w:t>Unanimous</w:t>
      </w:r>
      <w:r w:rsidR="00D64694">
        <w:rPr>
          <w:rFonts w:asciiTheme="minorHAnsi" w:hAnsiTheme="minorHAnsi" w:cstheme="minorHAnsi"/>
        </w:rPr>
        <w:t>.</w:t>
      </w:r>
    </w:p>
    <w:p w14:paraId="55BE691E" w14:textId="09031DE4" w:rsidR="00897B64" w:rsidRPr="00190054" w:rsidRDefault="00897B64"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Year End accounts as shared prior to meeting</w:t>
      </w:r>
      <w:r w:rsidR="00FC1BE6">
        <w:rPr>
          <w:rFonts w:asciiTheme="minorHAnsi" w:hAnsiTheme="minorHAnsi" w:cstheme="minorHAnsi"/>
        </w:rPr>
        <w:t xml:space="preserve"> – defer</w:t>
      </w:r>
      <w:r w:rsidR="00815350">
        <w:rPr>
          <w:rFonts w:asciiTheme="minorHAnsi" w:hAnsiTheme="minorHAnsi" w:cstheme="minorHAnsi"/>
        </w:rPr>
        <w:t xml:space="preserve"> to May </w:t>
      </w:r>
    </w:p>
    <w:p w14:paraId="04D38190" w14:textId="3BF7A3FA" w:rsidR="00897B64" w:rsidRDefault="00815350"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Resolve t</w:t>
      </w:r>
      <w:r w:rsidR="00897B64">
        <w:rPr>
          <w:rFonts w:asciiTheme="minorHAnsi" w:hAnsiTheme="minorHAnsi" w:cstheme="minorHAnsi"/>
        </w:rPr>
        <w:t>o approve Transactions for period 18.03.25 – 11.04.25 as shared prior to meeting</w:t>
      </w:r>
      <w:r>
        <w:rPr>
          <w:rFonts w:asciiTheme="minorHAnsi" w:hAnsiTheme="minorHAnsi" w:cstheme="minorHAnsi"/>
        </w:rPr>
        <w:t xml:space="preserve"> </w:t>
      </w:r>
      <w:r w:rsidR="003A1756">
        <w:rPr>
          <w:rFonts w:asciiTheme="minorHAnsi" w:hAnsiTheme="minorHAnsi" w:cstheme="minorHAnsi"/>
        </w:rPr>
        <w:t>–</w:t>
      </w:r>
      <w:r>
        <w:rPr>
          <w:rFonts w:asciiTheme="minorHAnsi" w:hAnsiTheme="minorHAnsi" w:cstheme="minorHAnsi"/>
        </w:rPr>
        <w:t xml:space="preserve"> </w:t>
      </w:r>
      <w:r w:rsidR="003A1756">
        <w:rPr>
          <w:rFonts w:asciiTheme="minorHAnsi" w:hAnsiTheme="minorHAnsi" w:cstheme="minorHAnsi"/>
        </w:rPr>
        <w:t>Unanimous.</w:t>
      </w:r>
    </w:p>
    <w:p w14:paraId="411E26BD" w14:textId="521EE675" w:rsidR="00897B64" w:rsidRDefault="00D64694"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w:t>
      </w:r>
      <w:r w:rsidR="00897B64">
        <w:rPr>
          <w:rFonts w:asciiTheme="minorHAnsi" w:hAnsiTheme="minorHAnsi" w:cstheme="minorHAnsi"/>
        </w:rPr>
        <w:t xml:space="preserve"> receive</w:t>
      </w:r>
      <w:r>
        <w:rPr>
          <w:rFonts w:asciiTheme="minorHAnsi" w:hAnsiTheme="minorHAnsi" w:cstheme="minorHAnsi"/>
        </w:rPr>
        <w:t>d</w:t>
      </w:r>
      <w:r w:rsidR="00897B64">
        <w:rPr>
          <w:rFonts w:asciiTheme="minorHAnsi" w:hAnsiTheme="minorHAnsi" w:cstheme="minorHAnsi"/>
        </w:rPr>
        <w:t xml:space="preserve"> the Internal Audit Report for 2024-2025</w:t>
      </w:r>
      <w:r w:rsidR="002560E6">
        <w:rPr>
          <w:rFonts w:asciiTheme="minorHAnsi" w:hAnsiTheme="minorHAnsi" w:cstheme="minorHAnsi"/>
        </w:rPr>
        <w:t xml:space="preserve"> </w:t>
      </w:r>
    </w:p>
    <w:p w14:paraId="3CC0E7B1" w14:textId="3599547D" w:rsidR="00897B64" w:rsidRDefault="00897B64"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Grant Application of £500.00 from DVRT </w:t>
      </w:r>
      <w:r w:rsidR="00F40481">
        <w:rPr>
          <w:rFonts w:asciiTheme="minorHAnsi" w:hAnsiTheme="minorHAnsi" w:cstheme="minorHAnsi"/>
        </w:rPr>
        <w:t xml:space="preserve">approved </w:t>
      </w:r>
      <w:r w:rsidR="009D536B">
        <w:rPr>
          <w:rFonts w:asciiTheme="minorHAnsi" w:hAnsiTheme="minorHAnsi" w:cstheme="minorHAnsi"/>
        </w:rPr>
        <w:t>–</w:t>
      </w:r>
      <w:r w:rsidR="00F40481">
        <w:rPr>
          <w:rFonts w:asciiTheme="minorHAnsi" w:hAnsiTheme="minorHAnsi" w:cstheme="minorHAnsi"/>
        </w:rPr>
        <w:t xml:space="preserve"> </w:t>
      </w:r>
      <w:r w:rsidR="009D536B">
        <w:rPr>
          <w:rFonts w:asciiTheme="minorHAnsi" w:hAnsiTheme="minorHAnsi" w:cstheme="minorHAnsi"/>
        </w:rPr>
        <w:t>Unanimous.</w:t>
      </w:r>
      <w:r w:rsidR="005B05B7">
        <w:rPr>
          <w:rFonts w:asciiTheme="minorHAnsi" w:hAnsiTheme="minorHAnsi" w:cstheme="minorHAnsi"/>
        </w:rPr>
        <w:t xml:space="preserve"> </w:t>
      </w:r>
      <w:r w:rsidR="00CA612D">
        <w:rPr>
          <w:rFonts w:asciiTheme="minorHAnsi" w:hAnsiTheme="minorHAnsi" w:cstheme="minorHAnsi"/>
          <w:b/>
          <w:bCs/>
        </w:rPr>
        <w:t>ACTION</w:t>
      </w:r>
      <w:r w:rsidR="005B05B7">
        <w:rPr>
          <w:rFonts w:asciiTheme="minorHAnsi" w:hAnsiTheme="minorHAnsi" w:cstheme="minorHAnsi"/>
          <w:b/>
          <w:bCs/>
        </w:rPr>
        <w:t xml:space="preserve">: </w:t>
      </w:r>
      <w:r w:rsidR="005B05B7">
        <w:rPr>
          <w:rFonts w:asciiTheme="minorHAnsi" w:hAnsiTheme="minorHAnsi" w:cstheme="minorHAnsi"/>
        </w:rPr>
        <w:t>CB/NH to confirm with DVRT</w:t>
      </w:r>
    </w:p>
    <w:p w14:paraId="4F8552A2" w14:textId="214040A8" w:rsidR="00897B64" w:rsidRPr="00D13433" w:rsidRDefault="00243284" w:rsidP="00D13433">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Resolve t</w:t>
      </w:r>
      <w:r w:rsidR="00897B64">
        <w:rPr>
          <w:rFonts w:asciiTheme="minorHAnsi" w:hAnsiTheme="minorHAnsi" w:cstheme="minorHAnsi"/>
        </w:rPr>
        <w:t>o approve policy updates &amp; amends to a) Standing Orders</w:t>
      </w:r>
      <w:r>
        <w:rPr>
          <w:rFonts w:asciiTheme="minorHAnsi" w:hAnsiTheme="minorHAnsi" w:cstheme="minorHAnsi"/>
        </w:rPr>
        <w:t xml:space="preserve"> - Unanimous</w:t>
      </w:r>
      <w:r w:rsidR="00897B64">
        <w:rPr>
          <w:rFonts w:asciiTheme="minorHAnsi" w:hAnsiTheme="minorHAnsi" w:cstheme="minorHAnsi"/>
        </w:rPr>
        <w:t xml:space="preserve"> b) Code of Conduct</w:t>
      </w:r>
      <w:r>
        <w:rPr>
          <w:rFonts w:asciiTheme="minorHAnsi" w:hAnsiTheme="minorHAnsi" w:cstheme="minorHAnsi"/>
        </w:rPr>
        <w:t xml:space="preserve"> - Unanimous</w:t>
      </w:r>
      <w:r w:rsidR="00897B64">
        <w:rPr>
          <w:rFonts w:asciiTheme="minorHAnsi" w:hAnsiTheme="minorHAnsi" w:cstheme="minorHAnsi"/>
        </w:rPr>
        <w:t xml:space="preserve"> c) Data Protection Policy</w:t>
      </w:r>
      <w:r>
        <w:rPr>
          <w:rFonts w:asciiTheme="minorHAnsi" w:hAnsiTheme="minorHAnsi" w:cstheme="minorHAnsi"/>
        </w:rPr>
        <w:t xml:space="preserve"> – Unanimous (JJ to review before May 2026)</w:t>
      </w:r>
      <w:r w:rsidR="00897B64">
        <w:rPr>
          <w:rFonts w:asciiTheme="minorHAnsi" w:hAnsiTheme="minorHAnsi" w:cstheme="minorHAnsi"/>
        </w:rPr>
        <w:t xml:space="preserve"> d) GDPR/Privacy Policy</w:t>
      </w:r>
      <w:r>
        <w:rPr>
          <w:rFonts w:asciiTheme="minorHAnsi" w:hAnsiTheme="minorHAnsi" w:cstheme="minorHAnsi"/>
        </w:rPr>
        <w:t xml:space="preserve"> – Unanimous (JJ to review before May 2026)</w:t>
      </w:r>
      <w:r w:rsidR="00897B64">
        <w:rPr>
          <w:rFonts w:asciiTheme="minorHAnsi" w:hAnsiTheme="minorHAnsi" w:cstheme="minorHAnsi"/>
        </w:rPr>
        <w:t xml:space="preserve"> e) Financial Regulations</w:t>
      </w:r>
      <w:r>
        <w:rPr>
          <w:rFonts w:asciiTheme="minorHAnsi" w:hAnsiTheme="minorHAnsi" w:cstheme="minorHAnsi"/>
        </w:rPr>
        <w:t xml:space="preserve"> - Unanimous</w:t>
      </w:r>
      <w:r w:rsidR="00897B64">
        <w:rPr>
          <w:rFonts w:asciiTheme="minorHAnsi" w:hAnsiTheme="minorHAnsi" w:cstheme="minorHAnsi"/>
        </w:rPr>
        <w:t xml:space="preserve"> f) Health &amp; Safety Policy</w:t>
      </w:r>
      <w:r>
        <w:rPr>
          <w:rFonts w:asciiTheme="minorHAnsi" w:hAnsiTheme="minorHAnsi" w:cstheme="minorHAnsi"/>
        </w:rPr>
        <w:t xml:space="preserve"> - Unanimous</w:t>
      </w:r>
      <w:r w:rsidR="00897B64">
        <w:rPr>
          <w:rFonts w:asciiTheme="minorHAnsi" w:hAnsiTheme="minorHAnsi" w:cstheme="minorHAnsi"/>
        </w:rPr>
        <w:t xml:space="preserve"> g) Social Media Policy</w:t>
      </w:r>
      <w:r>
        <w:rPr>
          <w:rFonts w:asciiTheme="minorHAnsi" w:hAnsiTheme="minorHAnsi" w:cstheme="minorHAnsi"/>
        </w:rPr>
        <w:t xml:space="preserve"> - Unanimous</w:t>
      </w:r>
      <w:r w:rsidR="00897B64">
        <w:rPr>
          <w:rFonts w:asciiTheme="minorHAnsi" w:hAnsiTheme="minorHAnsi" w:cstheme="minorHAnsi"/>
        </w:rPr>
        <w:t xml:space="preserve"> h) Cemetery Grave Policy</w:t>
      </w:r>
      <w:r>
        <w:rPr>
          <w:rFonts w:asciiTheme="minorHAnsi" w:hAnsiTheme="minorHAnsi" w:cstheme="minorHAnsi"/>
        </w:rPr>
        <w:t xml:space="preserve"> - Unanimous</w:t>
      </w:r>
      <w:r w:rsidR="00897B64">
        <w:rPr>
          <w:rFonts w:asciiTheme="minorHAnsi" w:hAnsiTheme="minorHAnsi" w:cstheme="minorHAnsi"/>
        </w:rPr>
        <w:t xml:space="preserve"> </w:t>
      </w:r>
      <w:proofErr w:type="spellStart"/>
      <w:r w:rsidR="00897B64">
        <w:rPr>
          <w:rFonts w:asciiTheme="minorHAnsi" w:hAnsiTheme="minorHAnsi" w:cstheme="minorHAnsi"/>
        </w:rPr>
        <w:t>i</w:t>
      </w:r>
      <w:proofErr w:type="spellEnd"/>
      <w:r w:rsidR="00897B64">
        <w:rPr>
          <w:rFonts w:asciiTheme="minorHAnsi" w:hAnsiTheme="minorHAnsi" w:cstheme="minorHAnsi"/>
        </w:rPr>
        <w:t>) Memorial Policy</w:t>
      </w:r>
      <w:r>
        <w:rPr>
          <w:rFonts w:asciiTheme="minorHAnsi" w:hAnsiTheme="minorHAnsi" w:cstheme="minorHAnsi"/>
        </w:rPr>
        <w:t xml:space="preserve"> - Unanimous</w:t>
      </w:r>
      <w:r w:rsidR="00897B64">
        <w:rPr>
          <w:rFonts w:asciiTheme="minorHAnsi" w:hAnsiTheme="minorHAnsi" w:cstheme="minorHAnsi"/>
        </w:rPr>
        <w:t xml:space="preserve"> j) Burial Inspection</w:t>
      </w:r>
      <w:r w:rsidR="009847B7">
        <w:rPr>
          <w:rFonts w:asciiTheme="minorHAnsi" w:hAnsiTheme="minorHAnsi" w:cstheme="minorHAnsi"/>
        </w:rPr>
        <w:t xml:space="preserve"> Policy</w:t>
      </w:r>
      <w:r>
        <w:rPr>
          <w:rFonts w:asciiTheme="minorHAnsi" w:hAnsiTheme="minorHAnsi" w:cstheme="minorHAnsi"/>
        </w:rPr>
        <w:t xml:space="preserve"> - Unanimous</w:t>
      </w:r>
      <w:r w:rsidR="00897B64">
        <w:rPr>
          <w:rFonts w:asciiTheme="minorHAnsi" w:hAnsiTheme="minorHAnsi" w:cstheme="minorHAnsi"/>
        </w:rPr>
        <w:t xml:space="preserve"> k) Burial Application Form </w:t>
      </w:r>
      <w:r w:rsidR="009847B7">
        <w:rPr>
          <w:rFonts w:asciiTheme="minorHAnsi" w:hAnsiTheme="minorHAnsi" w:cstheme="minorHAnsi"/>
        </w:rPr>
        <w:t xml:space="preserve">- Unanimous </w:t>
      </w:r>
      <w:r w:rsidR="00897B64">
        <w:rPr>
          <w:rFonts w:asciiTheme="minorHAnsi" w:hAnsiTheme="minorHAnsi" w:cstheme="minorHAnsi"/>
        </w:rPr>
        <w:t>l)Burial Fees</w:t>
      </w:r>
      <w:r w:rsidR="009847B7">
        <w:rPr>
          <w:rFonts w:asciiTheme="minorHAnsi" w:hAnsiTheme="minorHAnsi" w:cstheme="minorHAnsi"/>
        </w:rPr>
        <w:t xml:space="preserve"> - Unanimous</w:t>
      </w:r>
      <w:r w:rsidR="00897B64">
        <w:rPr>
          <w:rFonts w:asciiTheme="minorHAnsi" w:hAnsiTheme="minorHAnsi" w:cstheme="minorHAnsi"/>
        </w:rPr>
        <w:t xml:space="preserve"> m) Risk Management Policy</w:t>
      </w:r>
      <w:r w:rsidR="009847B7">
        <w:rPr>
          <w:rFonts w:asciiTheme="minorHAnsi" w:hAnsiTheme="minorHAnsi" w:cstheme="minorHAnsi"/>
        </w:rPr>
        <w:t xml:space="preserve"> - Unanimous</w:t>
      </w:r>
      <w:r w:rsidR="00897B64">
        <w:rPr>
          <w:rFonts w:asciiTheme="minorHAnsi" w:hAnsiTheme="minorHAnsi" w:cstheme="minorHAnsi"/>
        </w:rPr>
        <w:t xml:space="preserve"> n) Grant Awarding Policy</w:t>
      </w:r>
      <w:r w:rsidR="009847B7">
        <w:rPr>
          <w:rFonts w:asciiTheme="minorHAnsi" w:hAnsiTheme="minorHAnsi" w:cstheme="minorHAnsi"/>
        </w:rPr>
        <w:t xml:space="preserve"> – Defer to May</w:t>
      </w:r>
      <w:r w:rsidR="00897B64">
        <w:rPr>
          <w:rFonts w:asciiTheme="minorHAnsi" w:hAnsiTheme="minorHAnsi" w:cstheme="minorHAnsi"/>
        </w:rPr>
        <w:t xml:space="preserve"> o) Grant Application Form</w:t>
      </w:r>
      <w:r w:rsidR="005C68B0">
        <w:rPr>
          <w:rFonts w:asciiTheme="minorHAnsi" w:hAnsiTheme="minorHAnsi" w:cstheme="minorHAnsi"/>
        </w:rPr>
        <w:t xml:space="preserve"> – Defer to May</w:t>
      </w:r>
      <w:r w:rsidR="00897B64">
        <w:rPr>
          <w:rFonts w:asciiTheme="minorHAnsi" w:hAnsiTheme="minorHAnsi" w:cstheme="minorHAnsi"/>
        </w:rPr>
        <w:t xml:space="preserve"> p) Grievance Policy</w:t>
      </w:r>
      <w:r w:rsidR="005C68B0">
        <w:rPr>
          <w:rFonts w:asciiTheme="minorHAnsi" w:hAnsiTheme="minorHAnsi" w:cstheme="minorHAnsi"/>
        </w:rPr>
        <w:t xml:space="preserve"> - Unanimous</w:t>
      </w:r>
      <w:r w:rsidR="00897B64">
        <w:rPr>
          <w:rFonts w:asciiTheme="minorHAnsi" w:hAnsiTheme="minorHAnsi" w:cstheme="minorHAnsi"/>
        </w:rPr>
        <w:t xml:space="preserve"> q) Website Accessibility Statement</w:t>
      </w:r>
      <w:r w:rsidR="005C68B0">
        <w:rPr>
          <w:rFonts w:asciiTheme="minorHAnsi" w:hAnsiTheme="minorHAnsi" w:cstheme="minorHAnsi"/>
        </w:rPr>
        <w:t xml:space="preserve"> - Unanimous</w:t>
      </w:r>
      <w:r w:rsidR="00897B64">
        <w:rPr>
          <w:rFonts w:asciiTheme="minorHAnsi" w:hAnsiTheme="minorHAnsi" w:cstheme="minorHAnsi"/>
        </w:rPr>
        <w:t xml:space="preserve"> r) Complaints Policy</w:t>
      </w:r>
      <w:r w:rsidR="005C68B0">
        <w:rPr>
          <w:rFonts w:asciiTheme="minorHAnsi" w:hAnsiTheme="minorHAnsi" w:cstheme="minorHAnsi"/>
        </w:rPr>
        <w:t xml:space="preserve"> - Unanimous</w:t>
      </w:r>
      <w:r w:rsidR="00897B64">
        <w:rPr>
          <w:rFonts w:asciiTheme="minorHAnsi" w:hAnsiTheme="minorHAnsi" w:cstheme="minorHAnsi"/>
        </w:rPr>
        <w:t xml:space="preserve"> s) Volunteer Policy</w:t>
      </w:r>
      <w:r w:rsidR="005C68B0">
        <w:rPr>
          <w:rFonts w:asciiTheme="minorHAnsi" w:hAnsiTheme="minorHAnsi" w:cstheme="minorHAnsi"/>
        </w:rPr>
        <w:t xml:space="preserve"> </w:t>
      </w:r>
      <w:r w:rsidR="00D14035">
        <w:rPr>
          <w:rFonts w:asciiTheme="minorHAnsi" w:hAnsiTheme="minorHAnsi" w:cstheme="minorHAnsi"/>
        </w:rPr>
        <w:t>–</w:t>
      </w:r>
      <w:r w:rsidR="005C68B0">
        <w:rPr>
          <w:rFonts w:asciiTheme="minorHAnsi" w:hAnsiTheme="minorHAnsi" w:cstheme="minorHAnsi"/>
        </w:rPr>
        <w:t xml:space="preserve"> Unanimous</w:t>
      </w:r>
      <w:r w:rsidR="00D14035">
        <w:rPr>
          <w:rFonts w:asciiTheme="minorHAnsi" w:hAnsiTheme="minorHAnsi" w:cstheme="minorHAnsi"/>
        </w:rPr>
        <w:t xml:space="preserve">. </w:t>
      </w:r>
      <w:r w:rsidR="0044569F">
        <w:rPr>
          <w:rFonts w:asciiTheme="minorHAnsi" w:hAnsiTheme="minorHAnsi" w:cstheme="minorHAnsi"/>
          <w:b/>
          <w:bCs/>
        </w:rPr>
        <w:t xml:space="preserve">ACTION: </w:t>
      </w:r>
      <w:r w:rsidR="00D14035">
        <w:rPr>
          <w:rFonts w:asciiTheme="minorHAnsi" w:hAnsiTheme="minorHAnsi" w:cstheme="minorHAnsi"/>
        </w:rPr>
        <w:t xml:space="preserve">JJ to </w:t>
      </w:r>
      <w:r w:rsidR="0044569F">
        <w:rPr>
          <w:rFonts w:asciiTheme="minorHAnsi" w:hAnsiTheme="minorHAnsi" w:cstheme="minorHAnsi"/>
        </w:rPr>
        <w:t>create</w:t>
      </w:r>
      <w:r w:rsidR="00D14035">
        <w:rPr>
          <w:rFonts w:asciiTheme="minorHAnsi" w:hAnsiTheme="minorHAnsi" w:cstheme="minorHAnsi"/>
        </w:rPr>
        <w:t xml:space="preserve"> </w:t>
      </w:r>
      <w:r w:rsidR="00933631">
        <w:rPr>
          <w:rFonts w:asciiTheme="minorHAnsi" w:hAnsiTheme="minorHAnsi" w:cstheme="minorHAnsi"/>
        </w:rPr>
        <w:t xml:space="preserve">a </w:t>
      </w:r>
      <w:r w:rsidR="00D14035">
        <w:rPr>
          <w:rFonts w:asciiTheme="minorHAnsi" w:hAnsiTheme="minorHAnsi" w:cstheme="minorHAnsi"/>
        </w:rPr>
        <w:t xml:space="preserve">new </w:t>
      </w:r>
      <w:r w:rsidR="00933631">
        <w:rPr>
          <w:rFonts w:asciiTheme="minorHAnsi" w:hAnsiTheme="minorHAnsi" w:cstheme="minorHAnsi"/>
        </w:rPr>
        <w:t>D</w:t>
      </w:r>
      <w:r w:rsidR="00D14035">
        <w:rPr>
          <w:rFonts w:asciiTheme="minorHAnsi" w:hAnsiTheme="minorHAnsi" w:cstheme="minorHAnsi"/>
        </w:rPr>
        <w:t>ata</w:t>
      </w:r>
      <w:r w:rsidR="00A1578D">
        <w:rPr>
          <w:rFonts w:asciiTheme="minorHAnsi" w:hAnsiTheme="minorHAnsi" w:cstheme="minorHAnsi"/>
        </w:rPr>
        <w:t xml:space="preserve"> </w:t>
      </w:r>
      <w:r w:rsidR="00933631">
        <w:rPr>
          <w:rFonts w:asciiTheme="minorHAnsi" w:hAnsiTheme="minorHAnsi" w:cstheme="minorHAnsi"/>
        </w:rPr>
        <w:t>P</w:t>
      </w:r>
      <w:r w:rsidR="00A1578D">
        <w:rPr>
          <w:rFonts w:asciiTheme="minorHAnsi" w:hAnsiTheme="minorHAnsi" w:cstheme="minorHAnsi"/>
        </w:rPr>
        <w:t xml:space="preserve">rotection </w:t>
      </w:r>
      <w:r w:rsidR="00933631">
        <w:rPr>
          <w:rFonts w:asciiTheme="minorHAnsi" w:hAnsiTheme="minorHAnsi" w:cstheme="minorHAnsi"/>
        </w:rPr>
        <w:t>P</w:t>
      </w:r>
      <w:r w:rsidR="00A1578D">
        <w:rPr>
          <w:rFonts w:asciiTheme="minorHAnsi" w:hAnsiTheme="minorHAnsi" w:cstheme="minorHAnsi"/>
        </w:rPr>
        <w:t>olicy</w:t>
      </w:r>
      <w:r w:rsidR="002F4714">
        <w:rPr>
          <w:rFonts w:asciiTheme="minorHAnsi" w:hAnsiTheme="minorHAnsi" w:cstheme="minorHAnsi"/>
        </w:rPr>
        <w:t xml:space="preserve"> &amp; review</w:t>
      </w:r>
      <w:r w:rsidR="00933631">
        <w:rPr>
          <w:rFonts w:asciiTheme="minorHAnsi" w:hAnsiTheme="minorHAnsi" w:cstheme="minorHAnsi"/>
        </w:rPr>
        <w:t xml:space="preserve"> GDPR/Privacy Policy before May 2026</w:t>
      </w:r>
      <w:r w:rsidR="00A1578D">
        <w:rPr>
          <w:rFonts w:asciiTheme="minorHAnsi" w:hAnsiTheme="minorHAnsi" w:cstheme="minorHAnsi"/>
        </w:rPr>
        <w:t>.</w:t>
      </w:r>
      <w:r w:rsidR="004406F7" w:rsidRPr="00D13433">
        <w:rPr>
          <w:rFonts w:asciiTheme="minorHAnsi" w:hAnsiTheme="minorHAnsi" w:cstheme="minorHAnsi"/>
        </w:rPr>
        <w:t xml:space="preserve"> </w:t>
      </w:r>
      <w:r w:rsidR="00D977C1" w:rsidRPr="00D13433">
        <w:rPr>
          <w:rFonts w:asciiTheme="minorHAnsi" w:hAnsiTheme="minorHAnsi" w:cstheme="minorHAnsi"/>
          <w:b/>
          <w:bCs/>
        </w:rPr>
        <w:t xml:space="preserve">ACTION: </w:t>
      </w:r>
      <w:r w:rsidR="001270E0">
        <w:rPr>
          <w:rFonts w:asciiTheme="minorHAnsi" w:hAnsiTheme="minorHAnsi" w:cstheme="minorHAnsi"/>
        </w:rPr>
        <w:t>CB/NH to u</w:t>
      </w:r>
      <w:r w:rsidR="00FA252C" w:rsidRPr="00D13433">
        <w:rPr>
          <w:rFonts w:asciiTheme="minorHAnsi" w:hAnsiTheme="minorHAnsi" w:cstheme="minorHAnsi"/>
        </w:rPr>
        <w:t>pdate website</w:t>
      </w:r>
      <w:r w:rsidR="0025397C">
        <w:rPr>
          <w:rFonts w:asciiTheme="minorHAnsi" w:hAnsiTheme="minorHAnsi" w:cstheme="minorHAnsi"/>
        </w:rPr>
        <w:t xml:space="preserve"> with policies</w:t>
      </w:r>
      <w:r w:rsidR="001270E0">
        <w:rPr>
          <w:rFonts w:asciiTheme="minorHAnsi" w:hAnsiTheme="minorHAnsi" w:cstheme="minorHAnsi"/>
        </w:rPr>
        <w:t>.</w:t>
      </w:r>
      <w:r w:rsidR="003E26B5">
        <w:rPr>
          <w:rFonts w:asciiTheme="minorHAnsi" w:hAnsiTheme="minorHAnsi" w:cstheme="minorHAnsi"/>
        </w:rPr>
        <w:t xml:space="preserve"> </w:t>
      </w:r>
      <w:r w:rsidR="003E26B5">
        <w:rPr>
          <w:rFonts w:asciiTheme="minorHAnsi" w:hAnsiTheme="minorHAnsi" w:cstheme="minorHAnsi"/>
          <w:b/>
          <w:bCs/>
        </w:rPr>
        <w:t>ACTION:</w:t>
      </w:r>
      <w:r w:rsidR="001270E0">
        <w:rPr>
          <w:rFonts w:asciiTheme="minorHAnsi" w:hAnsiTheme="minorHAnsi" w:cstheme="minorHAnsi"/>
        </w:rPr>
        <w:t xml:space="preserve"> CT</w:t>
      </w:r>
      <w:r w:rsidR="00B03FE3">
        <w:rPr>
          <w:rFonts w:asciiTheme="minorHAnsi" w:hAnsiTheme="minorHAnsi" w:cstheme="minorHAnsi"/>
        </w:rPr>
        <w:t xml:space="preserve"> review grant policy &amp; application form</w:t>
      </w:r>
      <w:r w:rsidR="003E26B5">
        <w:rPr>
          <w:rFonts w:asciiTheme="minorHAnsi" w:hAnsiTheme="minorHAnsi" w:cstheme="minorHAnsi"/>
        </w:rPr>
        <w:t xml:space="preserve"> for May meeting.</w:t>
      </w:r>
      <w:r w:rsidR="00EE72A2">
        <w:rPr>
          <w:rFonts w:asciiTheme="minorHAnsi" w:hAnsiTheme="minorHAnsi" w:cstheme="minorHAnsi"/>
        </w:rPr>
        <w:t xml:space="preserve"> </w:t>
      </w:r>
      <w:r w:rsidR="00EE72A2" w:rsidRPr="00EE72A2">
        <w:rPr>
          <w:rFonts w:asciiTheme="minorHAnsi" w:hAnsiTheme="minorHAnsi" w:cstheme="minorHAnsi"/>
          <w:b/>
          <w:bCs/>
        </w:rPr>
        <w:t>ACTION:</w:t>
      </w:r>
      <w:r w:rsidR="00EE72A2">
        <w:rPr>
          <w:rFonts w:asciiTheme="minorHAnsi" w:hAnsiTheme="minorHAnsi" w:cstheme="minorHAnsi"/>
          <w:b/>
          <w:bCs/>
        </w:rPr>
        <w:t xml:space="preserve"> </w:t>
      </w:r>
      <w:r w:rsidR="00EE72A2">
        <w:rPr>
          <w:rFonts w:asciiTheme="minorHAnsi" w:hAnsiTheme="minorHAnsi" w:cstheme="minorHAnsi"/>
        </w:rPr>
        <w:t>JB &amp; NH to consider additional risk management /mitigation in case of RFO absence</w:t>
      </w:r>
    </w:p>
    <w:p w14:paraId="48BFE8D1" w14:textId="6C62EE14" w:rsidR="00897B64" w:rsidRDefault="007B1673"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Council reviewed </w:t>
      </w:r>
      <w:r w:rsidR="00897B64">
        <w:rPr>
          <w:rFonts w:asciiTheme="minorHAnsi" w:hAnsiTheme="minorHAnsi" w:cstheme="minorHAnsi"/>
        </w:rPr>
        <w:t>Car Park proposals for SGH</w:t>
      </w:r>
      <w:r w:rsidR="00184BB7">
        <w:rPr>
          <w:rFonts w:asciiTheme="minorHAnsi" w:hAnsiTheme="minorHAnsi" w:cstheme="minorHAnsi"/>
        </w:rPr>
        <w:t>, next steps to</w:t>
      </w:r>
      <w:r w:rsidR="00897B64">
        <w:rPr>
          <w:rFonts w:asciiTheme="minorHAnsi" w:hAnsiTheme="minorHAnsi" w:cstheme="minorHAnsi"/>
        </w:rPr>
        <w:t xml:space="preserve"> set date to present to </w:t>
      </w:r>
      <w:r w:rsidR="00A72949">
        <w:rPr>
          <w:rFonts w:asciiTheme="minorHAnsi" w:hAnsiTheme="minorHAnsi" w:cstheme="minorHAnsi"/>
        </w:rPr>
        <w:t xml:space="preserve">SGH </w:t>
      </w:r>
      <w:r w:rsidR="00897B64">
        <w:rPr>
          <w:rFonts w:asciiTheme="minorHAnsi" w:hAnsiTheme="minorHAnsi" w:cstheme="minorHAnsi"/>
        </w:rPr>
        <w:t>Committee.</w:t>
      </w:r>
      <w:r w:rsidR="009847B7">
        <w:rPr>
          <w:rFonts w:asciiTheme="minorHAnsi" w:hAnsiTheme="minorHAnsi" w:cstheme="minorHAnsi"/>
        </w:rPr>
        <w:t xml:space="preserve"> Unanimous</w:t>
      </w:r>
      <w:r w:rsidR="00D14035">
        <w:rPr>
          <w:rFonts w:asciiTheme="minorHAnsi" w:hAnsiTheme="minorHAnsi" w:cstheme="minorHAnsi"/>
        </w:rPr>
        <w:t>.</w:t>
      </w:r>
      <w:r w:rsidR="00A72949">
        <w:rPr>
          <w:rFonts w:asciiTheme="minorHAnsi" w:hAnsiTheme="minorHAnsi" w:cstheme="minorHAnsi"/>
        </w:rPr>
        <w:t xml:space="preserve"> </w:t>
      </w:r>
      <w:r w:rsidR="00A72949">
        <w:rPr>
          <w:rFonts w:asciiTheme="minorHAnsi" w:hAnsiTheme="minorHAnsi" w:cstheme="minorHAnsi"/>
          <w:b/>
          <w:bCs/>
        </w:rPr>
        <w:t xml:space="preserve">ACTION: </w:t>
      </w:r>
      <w:r w:rsidR="00BF5B68">
        <w:rPr>
          <w:rFonts w:asciiTheme="minorHAnsi" w:hAnsiTheme="minorHAnsi" w:cstheme="minorHAnsi"/>
        </w:rPr>
        <w:t>JB to agree date for presentation</w:t>
      </w:r>
      <w:r w:rsidR="00EE72A2">
        <w:rPr>
          <w:rFonts w:asciiTheme="minorHAnsi" w:hAnsiTheme="minorHAnsi" w:cstheme="minorHAnsi"/>
        </w:rPr>
        <w:t xml:space="preserve"> &amp; advise GCS (or NH)</w:t>
      </w:r>
    </w:p>
    <w:p w14:paraId="05537D36" w14:textId="3C7DDC63" w:rsidR="00897B64" w:rsidRDefault="008522CC"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Resolved </w:t>
      </w:r>
      <w:r w:rsidR="00897B64">
        <w:t xml:space="preserve">to </w:t>
      </w:r>
      <w:r w:rsidR="00897B64" w:rsidRPr="007663C4">
        <w:rPr>
          <w:rFonts w:asciiTheme="minorHAnsi" w:hAnsiTheme="minorHAnsi" w:cstheme="minorHAnsi"/>
        </w:rPr>
        <w:t>embark on phase 2 consultation with local chartered surveyor regarding parking options for Blockley</w:t>
      </w:r>
      <w:r w:rsidR="00897B64">
        <w:rPr>
          <w:rFonts w:asciiTheme="minorHAnsi" w:hAnsiTheme="minorHAnsi" w:cstheme="minorHAnsi"/>
        </w:rPr>
        <w:t>.</w:t>
      </w:r>
      <w:r w:rsidR="005C68B0">
        <w:rPr>
          <w:rFonts w:asciiTheme="minorHAnsi" w:hAnsiTheme="minorHAnsi" w:cstheme="minorHAnsi"/>
        </w:rPr>
        <w:t xml:space="preserve"> Unanimous</w:t>
      </w:r>
      <w:r w:rsidR="002E41B3">
        <w:rPr>
          <w:rFonts w:asciiTheme="minorHAnsi" w:hAnsiTheme="minorHAnsi" w:cstheme="minorHAnsi"/>
        </w:rPr>
        <w:t xml:space="preserve">. </w:t>
      </w:r>
      <w:r w:rsidR="002E41B3">
        <w:rPr>
          <w:rFonts w:asciiTheme="minorHAnsi" w:hAnsiTheme="minorHAnsi" w:cstheme="minorHAnsi"/>
          <w:b/>
          <w:bCs/>
        </w:rPr>
        <w:t xml:space="preserve">ACTION: </w:t>
      </w:r>
      <w:r w:rsidR="002E41B3">
        <w:rPr>
          <w:rFonts w:asciiTheme="minorHAnsi" w:hAnsiTheme="minorHAnsi" w:cstheme="minorHAnsi"/>
        </w:rPr>
        <w:t xml:space="preserve">NH to </w:t>
      </w:r>
      <w:r w:rsidR="00EE72A2">
        <w:rPr>
          <w:rFonts w:asciiTheme="minorHAnsi" w:hAnsiTheme="minorHAnsi" w:cstheme="minorHAnsi"/>
        </w:rPr>
        <w:t>advise GCS</w:t>
      </w:r>
      <w:r w:rsidR="002E41B3">
        <w:rPr>
          <w:rFonts w:asciiTheme="minorHAnsi" w:hAnsiTheme="minorHAnsi" w:cstheme="minorHAnsi"/>
        </w:rPr>
        <w:t>.</w:t>
      </w:r>
    </w:p>
    <w:p w14:paraId="6EF72794" w14:textId="4C21C867" w:rsidR="00897B64" w:rsidRDefault="008D7914"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Resolved to approve </w:t>
      </w:r>
      <w:r w:rsidR="00897B64">
        <w:rPr>
          <w:rFonts w:asciiTheme="minorHAnsi" w:hAnsiTheme="minorHAnsi" w:cstheme="minorHAnsi"/>
        </w:rPr>
        <w:t>funding solar light for Blockley Book Box £120.00 (as previously agreed at inception of Book Box)</w:t>
      </w:r>
      <w:r w:rsidR="00A1578D">
        <w:rPr>
          <w:rFonts w:asciiTheme="minorHAnsi" w:hAnsiTheme="minorHAnsi" w:cstheme="minorHAnsi"/>
        </w:rPr>
        <w:t xml:space="preserve"> Unanimous</w:t>
      </w:r>
      <w:r w:rsidR="00EA0BE3">
        <w:rPr>
          <w:rFonts w:asciiTheme="minorHAnsi" w:hAnsiTheme="minorHAnsi" w:cstheme="minorHAnsi"/>
        </w:rPr>
        <w:t xml:space="preserve"> </w:t>
      </w:r>
      <w:r w:rsidR="00EA0BE3">
        <w:rPr>
          <w:rFonts w:asciiTheme="minorHAnsi" w:hAnsiTheme="minorHAnsi" w:cstheme="minorHAnsi"/>
          <w:b/>
          <w:bCs/>
        </w:rPr>
        <w:t xml:space="preserve">ACTION: </w:t>
      </w:r>
      <w:r w:rsidR="00EA0BE3">
        <w:rPr>
          <w:rFonts w:asciiTheme="minorHAnsi" w:hAnsiTheme="minorHAnsi" w:cstheme="minorHAnsi"/>
        </w:rPr>
        <w:t xml:space="preserve">NH to advise </w:t>
      </w:r>
    </w:p>
    <w:p w14:paraId="6E3B4A69" w14:textId="77777777" w:rsidR="00205917" w:rsidRDefault="00205917" w:rsidP="00205917">
      <w:pPr>
        <w:pStyle w:val="ListParagraph"/>
        <w:widowControl w:val="0"/>
        <w:tabs>
          <w:tab w:val="left" w:pos="17730"/>
        </w:tabs>
        <w:ind w:left="1069"/>
        <w:rPr>
          <w:rFonts w:asciiTheme="minorHAnsi" w:hAnsiTheme="minorHAnsi" w:cstheme="minorHAnsi"/>
        </w:rPr>
      </w:pPr>
    </w:p>
    <w:p w14:paraId="1AB643FE" w14:textId="77777777" w:rsidR="00897B64" w:rsidRDefault="00897B64" w:rsidP="00897B64">
      <w:pPr>
        <w:widowControl w:val="0"/>
        <w:numPr>
          <w:ilvl w:val="0"/>
          <w:numId w:val="3"/>
        </w:numPr>
        <w:tabs>
          <w:tab w:val="left" w:pos="17730"/>
        </w:tabs>
        <w:ind w:hanging="720"/>
        <w:rPr>
          <w:rFonts w:asciiTheme="minorHAnsi" w:hAnsiTheme="minorHAnsi" w:cstheme="minorHAnsi"/>
        </w:rPr>
      </w:pPr>
      <w:r w:rsidRPr="006C6242">
        <w:rPr>
          <w:rFonts w:asciiTheme="minorHAnsi" w:hAnsiTheme="minorHAnsi" w:cstheme="minorHAnsi"/>
        </w:rPr>
        <w:t xml:space="preserve">Youth &amp; Recreation: </w:t>
      </w:r>
      <w:r>
        <w:rPr>
          <w:rFonts w:asciiTheme="minorHAnsi" w:hAnsiTheme="minorHAnsi" w:cstheme="minorHAnsi"/>
        </w:rPr>
        <w:t xml:space="preserve">Cllr Leach </w:t>
      </w:r>
    </w:p>
    <w:p w14:paraId="5D5B180D" w14:textId="40DD334D" w:rsidR="00897B64" w:rsidRDefault="00880E25"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 r</w:t>
      </w:r>
      <w:r w:rsidR="00897B64">
        <w:rPr>
          <w:rFonts w:asciiTheme="minorHAnsi" w:hAnsiTheme="minorHAnsi" w:cstheme="minorHAnsi"/>
        </w:rPr>
        <w:t>eceive</w:t>
      </w:r>
      <w:r>
        <w:rPr>
          <w:rFonts w:asciiTheme="minorHAnsi" w:hAnsiTheme="minorHAnsi" w:cstheme="minorHAnsi"/>
        </w:rPr>
        <w:t>d</w:t>
      </w:r>
      <w:r w:rsidR="00897B64">
        <w:rPr>
          <w:rFonts w:asciiTheme="minorHAnsi" w:hAnsiTheme="minorHAnsi" w:cstheme="minorHAnsi"/>
        </w:rPr>
        <w:t xml:space="preserve"> Y&amp;R update</w:t>
      </w:r>
      <w:r w:rsidR="002272A6">
        <w:rPr>
          <w:rFonts w:asciiTheme="minorHAnsi" w:hAnsiTheme="minorHAnsi" w:cstheme="minorHAnsi"/>
        </w:rPr>
        <w:t xml:space="preserve"> </w:t>
      </w:r>
    </w:p>
    <w:p w14:paraId="0AB68E15" w14:textId="44269AA8" w:rsidR="00897B64" w:rsidRDefault="00325658" w:rsidP="00897B64">
      <w:pPr>
        <w:pStyle w:val="ListParagraph"/>
        <w:widowControl w:val="0"/>
        <w:numPr>
          <w:ilvl w:val="1"/>
          <w:numId w:val="3"/>
        </w:numPr>
        <w:tabs>
          <w:tab w:val="left" w:pos="17730"/>
        </w:tabs>
        <w:rPr>
          <w:rFonts w:asciiTheme="minorHAnsi" w:hAnsiTheme="minorHAnsi" w:cstheme="minorHAnsi"/>
          <w:color w:val="0D0D0D" w:themeColor="text1" w:themeTint="F2"/>
        </w:rPr>
      </w:pPr>
      <w:r>
        <w:rPr>
          <w:rFonts w:asciiTheme="minorHAnsi" w:hAnsiTheme="minorHAnsi" w:cstheme="minorHAnsi"/>
          <w:color w:val="0D0D0D" w:themeColor="text1" w:themeTint="F2"/>
        </w:rPr>
        <w:t>Reso</w:t>
      </w:r>
      <w:r w:rsidR="00E85F98">
        <w:rPr>
          <w:rFonts w:asciiTheme="minorHAnsi" w:hAnsiTheme="minorHAnsi" w:cstheme="minorHAnsi"/>
          <w:color w:val="0D0D0D" w:themeColor="text1" w:themeTint="F2"/>
        </w:rPr>
        <w:t>l</w:t>
      </w:r>
      <w:r>
        <w:rPr>
          <w:rFonts w:asciiTheme="minorHAnsi" w:hAnsiTheme="minorHAnsi" w:cstheme="minorHAnsi"/>
          <w:color w:val="0D0D0D" w:themeColor="text1" w:themeTint="F2"/>
        </w:rPr>
        <w:t>ved to</w:t>
      </w:r>
      <w:r w:rsidR="00897B64">
        <w:rPr>
          <w:rFonts w:asciiTheme="minorHAnsi" w:hAnsiTheme="minorHAnsi" w:cstheme="minorHAnsi"/>
          <w:color w:val="0D0D0D" w:themeColor="text1" w:themeTint="F2"/>
        </w:rPr>
        <w:t xml:space="preserve"> approve final </w:t>
      </w:r>
      <w:r w:rsidR="00AA3B8E">
        <w:rPr>
          <w:rFonts w:asciiTheme="minorHAnsi" w:hAnsiTheme="minorHAnsi" w:cstheme="minorHAnsi"/>
          <w:color w:val="0D0D0D" w:themeColor="text1" w:themeTint="F2"/>
        </w:rPr>
        <w:t>subsidy of £900 for 3 days</w:t>
      </w:r>
      <w:r w:rsidR="00897B64">
        <w:rPr>
          <w:rFonts w:asciiTheme="minorHAnsi" w:hAnsiTheme="minorHAnsi" w:cstheme="minorHAnsi"/>
          <w:color w:val="0D0D0D" w:themeColor="text1" w:themeTint="F2"/>
        </w:rPr>
        <w:t xml:space="preserve"> May Sports Camps</w:t>
      </w:r>
      <w:r w:rsidR="00E85F98">
        <w:rPr>
          <w:rFonts w:asciiTheme="minorHAnsi" w:hAnsiTheme="minorHAnsi" w:cstheme="minorHAnsi"/>
          <w:color w:val="0D0D0D" w:themeColor="text1" w:themeTint="F2"/>
        </w:rPr>
        <w:t xml:space="preserve"> </w:t>
      </w:r>
      <w:r>
        <w:rPr>
          <w:rFonts w:asciiTheme="minorHAnsi" w:hAnsiTheme="minorHAnsi" w:cstheme="minorHAnsi"/>
          <w:color w:val="0D0D0D" w:themeColor="text1" w:themeTint="F2"/>
        </w:rPr>
        <w:t>–</w:t>
      </w:r>
      <w:r w:rsidR="00F74E40">
        <w:rPr>
          <w:rFonts w:asciiTheme="minorHAnsi" w:hAnsiTheme="minorHAnsi" w:cstheme="minorHAnsi"/>
          <w:color w:val="0D0D0D" w:themeColor="text1" w:themeTint="F2"/>
        </w:rPr>
        <w:t xml:space="preserve"> plus</w:t>
      </w:r>
      <w:r>
        <w:rPr>
          <w:rFonts w:asciiTheme="minorHAnsi" w:hAnsiTheme="minorHAnsi" w:cstheme="minorHAnsi"/>
          <w:color w:val="0D0D0D" w:themeColor="text1" w:themeTint="F2"/>
        </w:rPr>
        <w:t xml:space="preserve"> venue hire £240. </w:t>
      </w:r>
      <w:r w:rsidR="00BA0B37">
        <w:rPr>
          <w:rFonts w:asciiTheme="minorHAnsi" w:hAnsiTheme="minorHAnsi" w:cstheme="minorHAnsi"/>
          <w:color w:val="0D0D0D" w:themeColor="text1" w:themeTint="F2"/>
        </w:rPr>
        <w:t>U</w:t>
      </w:r>
      <w:r w:rsidR="00EE1A60">
        <w:rPr>
          <w:rFonts w:asciiTheme="minorHAnsi" w:hAnsiTheme="minorHAnsi" w:cstheme="minorHAnsi"/>
        </w:rPr>
        <w:t>nanimous.</w:t>
      </w:r>
      <w:r w:rsidR="001E10E6">
        <w:rPr>
          <w:rFonts w:asciiTheme="minorHAnsi" w:hAnsiTheme="minorHAnsi" w:cstheme="minorHAnsi"/>
        </w:rPr>
        <w:t xml:space="preserve"> </w:t>
      </w:r>
      <w:r w:rsidR="00681528">
        <w:rPr>
          <w:rFonts w:asciiTheme="minorHAnsi" w:hAnsiTheme="minorHAnsi" w:cstheme="minorHAnsi"/>
          <w:b/>
          <w:bCs/>
        </w:rPr>
        <w:t xml:space="preserve">ACTION: </w:t>
      </w:r>
      <w:r w:rsidR="00BF61E9">
        <w:rPr>
          <w:rFonts w:asciiTheme="minorHAnsi" w:hAnsiTheme="minorHAnsi" w:cstheme="minorHAnsi"/>
        </w:rPr>
        <w:lastRenderedPageBreak/>
        <w:t xml:space="preserve">CB </w:t>
      </w:r>
      <w:r w:rsidR="00681528">
        <w:rPr>
          <w:rFonts w:asciiTheme="minorHAnsi" w:hAnsiTheme="minorHAnsi" w:cstheme="minorHAnsi"/>
        </w:rPr>
        <w:t xml:space="preserve">post </w:t>
      </w:r>
      <w:r w:rsidR="00BA0B37">
        <w:rPr>
          <w:rFonts w:asciiTheme="minorHAnsi" w:hAnsiTheme="minorHAnsi" w:cstheme="minorHAnsi"/>
        </w:rPr>
        <w:t xml:space="preserve">details </w:t>
      </w:r>
      <w:r w:rsidR="00681528">
        <w:rPr>
          <w:rFonts w:asciiTheme="minorHAnsi" w:hAnsiTheme="minorHAnsi" w:cstheme="minorHAnsi"/>
        </w:rPr>
        <w:t>on</w:t>
      </w:r>
      <w:r w:rsidR="001A34EE">
        <w:rPr>
          <w:rFonts w:asciiTheme="minorHAnsi" w:hAnsiTheme="minorHAnsi" w:cstheme="minorHAnsi"/>
        </w:rPr>
        <w:t xml:space="preserve"> Facebook</w:t>
      </w:r>
      <w:r w:rsidR="00BF61E9">
        <w:rPr>
          <w:rFonts w:asciiTheme="minorHAnsi" w:hAnsiTheme="minorHAnsi" w:cstheme="minorHAnsi"/>
        </w:rPr>
        <w:t xml:space="preserve"> </w:t>
      </w:r>
      <w:r w:rsidR="002170AA">
        <w:rPr>
          <w:rFonts w:asciiTheme="minorHAnsi" w:hAnsiTheme="minorHAnsi" w:cstheme="minorHAnsi"/>
          <w:b/>
          <w:bCs/>
        </w:rPr>
        <w:t xml:space="preserve">ACTION: </w:t>
      </w:r>
      <w:r w:rsidR="002170AA">
        <w:rPr>
          <w:rFonts w:asciiTheme="minorHAnsi" w:hAnsiTheme="minorHAnsi" w:cstheme="minorHAnsi"/>
        </w:rPr>
        <w:t>MO to check</w:t>
      </w:r>
      <w:r w:rsidR="00BF61E9">
        <w:rPr>
          <w:rFonts w:asciiTheme="minorHAnsi" w:hAnsiTheme="minorHAnsi" w:cstheme="minorHAnsi"/>
        </w:rPr>
        <w:t xml:space="preserve"> Springfield play area</w:t>
      </w:r>
      <w:r w:rsidR="002170AA">
        <w:rPr>
          <w:rFonts w:asciiTheme="minorHAnsi" w:hAnsiTheme="minorHAnsi" w:cstheme="minorHAnsi"/>
        </w:rPr>
        <w:t>,</w:t>
      </w:r>
      <w:r w:rsidR="00BF61E9">
        <w:rPr>
          <w:rFonts w:asciiTheme="minorHAnsi" w:hAnsiTheme="minorHAnsi" w:cstheme="minorHAnsi"/>
        </w:rPr>
        <w:t xml:space="preserve"> grass needs mowing. </w:t>
      </w:r>
    </w:p>
    <w:p w14:paraId="3E572876" w14:textId="77777777" w:rsidR="00205917" w:rsidRDefault="00205917" w:rsidP="00205917">
      <w:pPr>
        <w:pStyle w:val="ListParagraph"/>
        <w:widowControl w:val="0"/>
        <w:tabs>
          <w:tab w:val="left" w:pos="17730"/>
        </w:tabs>
        <w:ind w:left="1069"/>
        <w:rPr>
          <w:rFonts w:asciiTheme="minorHAnsi" w:hAnsiTheme="minorHAnsi" w:cstheme="minorHAnsi"/>
          <w:color w:val="0D0D0D" w:themeColor="text1" w:themeTint="F2"/>
        </w:rPr>
      </w:pPr>
    </w:p>
    <w:p w14:paraId="18756990" w14:textId="77777777"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Community:  Cllr Turner</w:t>
      </w:r>
    </w:p>
    <w:p w14:paraId="6B5F7A0C" w14:textId="64FCEC49" w:rsidR="00897B64" w:rsidRDefault="00B56158"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 r</w:t>
      </w:r>
      <w:r w:rsidR="00897B64">
        <w:rPr>
          <w:rFonts w:asciiTheme="minorHAnsi" w:hAnsiTheme="minorHAnsi" w:cstheme="minorHAnsi"/>
        </w:rPr>
        <w:t>eceive</w:t>
      </w:r>
      <w:r>
        <w:rPr>
          <w:rFonts w:asciiTheme="minorHAnsi" w:hAnsiTheme="minorHAnsi" w:cstheme="minorHAnsi"/>
        </w:rPr>
        <w:t>d</w:t>
      </w:r>
      <w:r w:rsidR="00897B64">
        <w:rPr>
          <w:rFonts w:asciiTheme="minorHAnsi" w:hAnsiTheme="minorHAnsi" w:cstheme="minorHAnsi"/>
        </w:rPr>
        <w:t xml:space="preserve"> update on VE day</w:t>
      </w:r>
      <w:r w:rsidR="00681528">
        <w:rPr>
          <w:rFonts w:asciiTheme="minorHAnsi" w:hAnsiTheme="minorHAnsi" w:cstheme="minorHAnsi"/>
        </w:rPr>
        <w:t xml:space="preserve"> </w:t>
      </w:r>
      <w:r w:rsidR="00681528">
        <w:rPr>
          <w:rFonts w:asciiTheme="minorHAnsi" w:hAnsiTheme="minorHAnsi" w:cstheme="minorHAnsi"/>
          <w:b/>
          <w:bCs/>
        </w:rPr>
        <w:t xml:space="preserve">ACTION: </w:t>
      </w:r>
      <w:r w:rsidR="00681528" w:rsidRPr="00201B1B">
        <w:rPr>
          <w:rFonts w:asciiTheme="minorHAnsi" w:hAnsiTheme="minorHAnsi" w:cstheme="minorHAnsi"/>
        </w:rPr>
        <w:t xml:space="preserve">CB check with </w:t>
      </w:r>
      <w:r w:rsidR="00201B1B" w:rsidRPr="00201B1B">
        <w:rPr>
          <w:rFonts w:asciiTheme="minorHAnsi" w:hAnsiTheme="minorHAnsi" w:cstheme="minorHAnsi"/>
        </w:rPr>
        <w:t xml:space="preserve">Derek Luff </w:t>
      </w:r>
      <w:r w:rsidR="00A759A9">
        <w:rPr>
          <w:rFonts w:asciiTheme="minorHAnsi" w:hAnsiTheme="minorHAnsi" w:cstheme="minorHAnsi"/>
        </w:rPr>
        <w:t>if there is a poster to share</w:t>
      </w:r>
    </w:p>
    <w:p w14:paraId="48DA1C2A" w14:textId="0261D60E" w:rsidR="00897B64" w:rsidRDefault="001A3791"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A</w:t>
      </w:r>
      <w:r w:rsidR="00D77A0F">
        <w:rPr>
          <w:rFonts w:asciiTheme="minorHAnsi" w:hAnsiTheme="minorHAnsi" w:cstheme="minorHAnsi"/>
        </w:rPr>
        <w:t>pproved</w:t>
      </w:r>
      <w:r w:rsidR="00897B64">
        <w:rPr>
          <w:rFonts w:asciiTheme="minorHAnsi" w:hAnsiTheme="minorHAnsi" w:cstheme="minorHAnsi"/>
        </w:rPr>
        <w:t xml:space="preserve"> parking request from Bowling Club</w:t>
      </w:r>
      <w:r w:rsidR="00201B1B">
        <w:rPr>
          <w:rFonts w:asciiTheme="minorHAnsi" w:hAnsiTheme="minorHAnsi" w:cstheme="minorHAnsi"/>
        </w:rPr>
        <w:t xml:space="preserve"> </w:t>
      </w:r>
      <w:r w:rsidR="00D77A0F">
        <w:rPr>
          <w:rFonts w:asciiTheme="minorHAnsi" w:hAnsiTheme="minorHAnsi" w:cstheme="minorHAnsi"/>
        </w:rPr>
        <w:t>– approved for this season as a temporary measure whilst council review village parking - must communicate with neighbours</w:t>
      </w:r>
      <w:r w:rsidR="00D63F2D">
        <w:rPr>
          <w:rFonts w:asciiTheme="minorHAnsi" w:hAnsiTheme="minorHAnsi" w:cstheme="minorHAnsi"/>
        </w:rPr>
        <w:t xml:space="preserve"> e.g. </w:t>
      </w:r>
      <w:r w:rsidR="00D77A0F">
        <w:rPr>
          <w:rFonts w:asciiTheme="minorHAnsi" w:hAnsiTheme="minorHAnsi" w:cstheme="minorHAnsi"/>
        </w:rPr>
        <w:t xml:space="preserve">flyer through door with a list of dates they’ll be parking - Unanimous </w:t>
      </w:r>
      <w:r w:rsidR="00CE0AF9">
        <w:rPr>
          <w:rFonts w:asciiTheme="minorHAnsi" w:hAnsiTheme="minorHAnsi" w:cstheme="minorHAnsi"/>
          <w:b/>
          <w:bCs/>
        </w:rPr>
        <w:t xml:space="preserve">ACTION: </w:t>
      </w:r>
      <w:r w:rsidR="00CE0AF9">
        <w:rPr>
          <w:rFonts w:asciiTheme="minorHAnsi" w:hAnsiTheme="minorHAnsi" w:cstheme="minorHAnsi"/>
        </w:rPr>
        <w:t xml:space="preserve">NH to communicate with </w:t>
      </w:r>
      <w:r w:rsidR="00C14B65">
        <w:rPr>
          <w:rFonts w:asciiTheme="minorHAnsi" w:hAnsiTheme="minorHAnsi" w:cstheme="minorHAnsi"/>
        </w:rPr>
        <w:t>Bowling Club</w:t>
      </w:r>
    </w:p>
    <w:p w14:paraId="20E43BBD" w14:textId="77777777" w:rsidR="00205917" w:rsidRDefault="00205917" w:rsidP="00205917">
      <w:pPr>
        <w:pStyle w:val="ListParagraph"/>
        <w:widowControl w:val="0"/>
        <w:tabs>
          <w:tab w:val="left" w:pos="17730"/>
        </w:tabs>
        <w:ind w:left="1069"/>
        <w:rPr>
          <w:rFonts w:asciiTheme="minorHAnsi" w:hAnsiTheme="minorHAnsi" w:cstheme="minorHAnsi"/>
        </w:rPr>
      </w:pPr>
    </w:p>
    <w:p w14:paraId="72775032" w14:textId="6268FE98" w:rsidR="00897B64" w:rsidRDefault="0020206A"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R</w:t>
      </w:r>
      <w:r w:rsidR="007E4C06">
        <w:rPr>
          <w:rFonts w:asciiTheme="minorHAnsi" w:hAnsiTheme="minorHAnsi" w:cstheme="minorHAnsi"/>
        </w:rPr>
        <w:t xml:space="preserve">eceived </w:t>
      </w:r>
      <w:r w:rsidR="00897B64">
        <w:rPr>
          <w:rFonts w:asciiTheme="minorHAnsi" w:hAnsiTheme="minorHAnsi" w:cstheme="minorHAnsi"/>
        </w:rPr>
        <w:t>ESWG Update: Cllr Turner</w:t>
      </w:r>
      <w:r w:rsidR="004C0230">
        <w:rPr>
          <w:rFonts w:asciiTheme="minorHAnsi" w:hAnsiTheme="minorHAnsi" w:cstheme="minorHAnsi"/>
        </w:rPr>
        <w:t xml:space="preserve"> </w:t>
      </w:r>
    </w:p>
    <w:p w14:paraId="691FC00E" w14:textId="77777777" w:rsidR="00205917" w:rsidRPr="00B241EC" w:rsidRDefault="00205917" w:rsidP="00CD7680">
      <w:pPr>
        <w:widowControl w:val="0"/>
        <w:tabs>
          <w:tab w:val="left" w:pos="17730"/>
        </w:tabs>
        <w:ind w:left="360"/>
        <w:rPr>
          <w:rFonts w:asciiTheme="minorHAnsi" w:hAnsiTheme="minorHAnsi" w:cstheme="minorHAnsi"/>
        </w:rPr>
      </w:pPr>
    </w:p>
    <w:p w14:paraId="0BC148DD" w14:textId="4FDF4560" w:rsidR="00CD7680" w:rsidRDefault="0020206A" w:rsidP="000A4878">
      <w:pPr>
        <w:widowControl w:val="0"/>
        <w:numPr>
          <w:ilvl w:val="0"/>
          <w:numId w:val="3"/>
        </w:numPr>
        <w:tabs>
          <w:tab w:val="left" w:pos="17730"/>
        </w:tabs>
        <w:ind w:hanging="720"/>
        <w:rPr>
          <w:rFonts w:asciiTheme="minorHAnsi" w:hAnsiTheme="minorHAnsi" w:cstheme="minorHAnsi"/>
        </w:rPr>
      </w:pPr>
      <w:r w:rsidRPr="00EE72A2">
        <w:rPr>
          <w:rFonts w:asciiTheme="minorHAnsi" w:hAnsiTheme="minorHAnsi" w:cstheme="minorHAnsi"/>
        </w:rPr>
        <w:t>R</w:t>
      </w:r>
      <w:r w:rsidR="004C0230" w:rsidRPr="00EE72A2">
        <w:rPr>
          <w:rFonts w:asciiTheme="minorHAnsi" w:hAnsiTheme="minorHAnsi" w:cstheme="minorHAnsi"/>
        </w:rPr>
        <w:t xml:space="preserve">eceived </w:t>
      </w:r>
      <w:r w:rsidR="00897B64" w:rsidRPr="00EE72A2">
        <w:rPr>
          <w:rFonts w:asciiTheme="minorHAnsi" w:hAnsiTheme="minorHAnsi" w:cstheme="minorHAnsi"/>
        </w:rPr>
        <w:t>St George’s Hall Update: Cllr Bradley</w:t>
      </w:r>
      <w:r w:rsidR="004C0230" w:rsidRPr="00EE72A2">
        <w:rPr>
          <w:rFonts w:asciiTheme="minorHAnsi" w:hAnsiTheme="minorHAnsi" w:cstheme="minorHAnsi"/>
        </w:rPr>
        <w:t xml:space="preserve"> –</w:t>
      </w:r>
      <w:r w:rsidR="00FD224C" w:rsidRPr="00EE72A2">
        <w:rPr>
          <w:rFonts w:asciiTheme="minorHAnsi" w:hAnsiTheme="minorHAnsi" w:cstheme="minorHAnsi"/>
        </w:rPr>
        <w:t xml:space="preserve">minutes </w:t>
      </w:r>
      <w:r w:rsidRPr="00EE72A2">
        <w:rPr>
          <w:rFonts w:asciiTheme="minorHAnsi" w:hAnsiTheme="minorHAnsi" w:cstheme="minorHAnsi"/>
        </w:rPr>
        <w:t>to follow</w:t>
      </w:r>
      <w:r w:rsidR="009B12B8" w:rsidRPr="00EE72A2">
        <w:rPr>
          <w:rFonts w:asciiTheme="minorHAnsi" w:hAnsiTheme="minorHAnsi" w:cstheme="minorHAnsi"/>
        </w:rPr>
        <w:t>.</w:t>
      </w:r>
      <w:r w:rsidR="00EE72A2">
        <w:rPr>
          <w:rFonts w:asciiTheme="minorHAnsi" w:hAnsiTheme="minorHAnsi" w:cstheme="minorHAnsi"/>
        </w:rPr>
        <w:t xml:space="preserve"> </w:t>
      </w:r>
      <w:r w:rsidR="00EE72A2" w:rsidRPr="00EE72A2">
        <w:rPr>
          <w:rFonts w:asciiTheme="minorHAnsi" w:hAnsiTheme="minorHAnsi" w:cstheme="minorHAnsi"/>
        </w:rPr>
        <w:t>SGH Reserves Policy to be presented at BPC May</w:t>
      </w:r>
      <w:r w:rsidR="00EE72A2">
        <w:rPr>
          <w:rFonts w:asciiTheme="minorHAnsi" w:hAnsiTheme="minorHAnsi" w:cstheme="minorHAnsi"/>
        </w:rPr>
        <w:t xml:space="preserve"> meeting </w:t>
      </w:r>
      <w:r w:rsidR="00EE72A2" w:rsidRPr="00EE72A2">
        <w:rPr>
          <w:rFonts w:asciiTheme="minorHAnsi" w:hAnsiTheme="minorHAnsi" w:cstheme="minorHAnsi"/>
        </w:rPr>
        <w:t>for approval</w:t>
      </w:r>
      <w:r w:rsidR="009B12B8" w:rsidRPr="00EE72A2">
        <w:rPr>
          <w:rFonts w:asciiTheme="minorHAnsi" w:hAnsiTheme="minorHAnsi" w:cstheme="minorHAnsi"/>
        </w:rPr>
        <w:t xml:space="preserve"> </w:t>
      </w:r>
      <w:r w:rsidR="00F21FA2" w:rsidRPr="00EE72A2">
        <w:rPr>
          <w:rFonts w:asciiTheme="minorHAnsi" w:hAnsiTheme="minorHAnsi" w:cstheme="minorHAnsi"/>
          <w:b/>
          <w:bCs/>
        </w:rPr>
        <w:t xml:space="preserve">Action: </w:t>
      </w:r>
      <w:r w:rsidR="00EE72A2" w:rsidRPr="00EE72A2">
        <w:rPr>
          <w:rFonts w:asciiTheme="minorHAnsi" w:hAnsiTheme="minorHAnsi" w:cstheme="minorHAnsi"/>
          <w:b/>
          <w:bCs/>
        </w:rPr>
        <w:t xml:space="preserve"> </w:t>
      </w:r>
      <w:r w:rsidR="00EE72A2" w:rsidRPr="00EE72A2">
        <w:rPr>
          <w:rFonts w:asciiTheme="minorHAnsi" w:hAnsiTheme="minorHAnsi" w:cstheme="minorHAnsi"/>
        </w:rPr>
        <w:t xml:space="preserve">TB to send to </w:t>
      </w:r>
      <w:r w:rsidR="00F21FA2" w:rsidRPr="00EE72A2">
        <w:rPr>
          <w:rFonts w:asciiTheme="minorHAnsi" w:hAnsiTheme="minorHAnsi" w:cstheme="minorHAnsi"/>
        </w:rPr>
        <w:t xml:space="preserve">NH </w:t>
      </w:r>
    </w:p>
    <w:p w14:paraId="6EA9842F" w14:textId="5B3888EE" w:rsidR="00775E6E" w:rsidRDefault="0094133F" w:rsidP="002C7BF6">
      <w:pPr>
        <w:widowControl w:val="0"/>
        <w:numPr>
          <w:ilvl w:val="0"/>
          <w:numId w:val="3"/>
        </w:numPr>
        <w:tabs>
          <w:tab w:val="left" w:pos="17730"/>
        </w:tabs>
        <w:ind w:hanging="720"/>
        <w:rPr>
          <w:rFonts w:asciiTheme="minorHAnsi" w:hAnsiTheme="minorHAnsi" w:cstheme="minorHAnsi"/>
        </w:rPr>
      </w:pPr>
      <w:r w:rsidRPr="00587F2E">
        <w:rPr>
          <w:rFonts w:asciiTheme="minorHAnsi" w:hAnsiTheme="minorHAnsi" w:cstheme="minorHAnsi"/>
        </w:rPr>
        <w:t xml:space="preserve">Council received </w:t>
      </w:r>
      <w:r w:rsidR="00897B64" w:rsidRPr="00587F2E">
        <w:rPr>
          <w:rFonts w:asciiTheme="minorHAnsi" w:hAnsiTheme="minorHAnsi" w:cstheme="minorHAnsi"/>
        </w:rPr>
        <w:t>Burials Update: Cllr Leach</w:t>
      </w:r>
      <w:r w:rsidR="00CD5E40" w:rsidRPr="00587F2E">
        <w:rPr>
          <w:rFonts w:asciiTheme="minorHAnsi" w:hAnsiTheme="minorHAnsi" w:cstheme="minorHAnsi"/>
        </w:rPr>
        <w:t xml:space="preserve">. </w:t>
      </w:r>
      <w:r w:rsidR="00DE5F8D" w:rsidRPr="00587F2E">
        <w:rPr>
          <w:rFonts w:asciiTheme="minorHAnsi" w:hAnsiTheme="minorHAnsi" w:cstheme="minorHAnsi"/>
        </w:rPr>
        <w:t>PCC a</w:t>
      </w:r>
      <w:r w:rsidR="008D25D4" w:rsidRPr="00587F2E">
        <w:rPr>
          <w:rFonts w:asciiTheme="minorHAnsi" w:hAnsiTheme="minorHAnsi" w:cstheme="minorHAnsi"/>
        </w:rPr>
        <w:t>dvised n</w:t>
      </w:r>
      <w:r w:rsidR="00CD5E40" w:rsidRPr="00587F2E">
        <w:rPr>
          <w:rFonts w:asciiTheme="minorHAnsi" w:hAnsiTheme="minorHAnsi" w:cstheme="minorHAnsi"/>
        </w:rPr>
        <w:t>eed</w:t>
      </w:r>
      <w:r w:rsidR="008D25D4" w:rsidRPr="00587F2E">
        <w:rPr>
          <w:rFonts w:asciiTheme="minorHAnsi" w:hAnsiTheme="minorHAnsi" w:cstheme="minorHAnsi"/>
        </w:rPr>
        <w:t xml:space="preserve"> to get</w:t>
      </w:r>
      <w:r w:rsidR="00CD5E40" w:rsidRPr="00587F2E">
        <w:rPr>
          <w:rFonts w:asciiTheme="minorHAnsi" w:hAnsiTheme="minorHAnsi" w:cstheme="minorHAnsi"/>
        </w:rPr>
        <w:t xml:space="preserve"> full report</w:t>
      </w:r>
      <w:r w:rsidR="00F9637E" w:rsidRPr="00587F2E">
        <w:rPr>
          <w:rFonts w:asciiTheme="minorHAnsi" w:hAnsiTheme="minorHAnsi" w:cstheme="minorHAnsi"/>
        </w:rPr>
        <w:t xml:space="preserve"> for memorials</w:t>
      </w:r>
      <w:r w:rsidR="00DE5F8D" w:rsidRPr="00587F2E">
        <w:rPr>
          <w:rFonts w:asciiTheme="minorHAnsi" w:hAnsiTheme="minorHAnsi" w:cstheme="minorHAnsi"/>
        </w:rPr>
        <w:t xml:space="preserve"> requiring remedial work </w:t>
      </w:r>
      <w:proofErr w:type="gramStart"/>
      <w:r w:rsidR="00DE5F8D" w:rsidRPr="00587F2E">
        <w:rPr>
          <w:rFonts w:asciiTheme="minorHAnsi" w:hAnsiTheme="minorHAnsi" w:cstheme="minorHAnsi"/>
        </w:rPr>
        <w:t>in order to</w:t>
      </w:r>
      <w:proofErr w:type="gramEnd"/>
      <w:r w:rsidR="00DE5F8D" w:rsidRPr="00587F2E">
        <w:rPr>
          <w:rFonts w:asciiTheme="minorHAnsi" w:hAnsiTheme="minorHAnsi" w:cstheme="minorHAnsi"/>
        </w:rPr>
        <w:t xml:space="preserve"> obtain a faculty</w:t>
      </w:r>
      <w:r w:rsidR="00CD5E40" w:rsidRPr="00587F2E">
        <w:rPr>
          <w:rFonts w:asciiTheme="minorHAnsi" w:hAnsiTheme="minorHAnsi" w:cstheme="minorHAnsi"/>
        </w:rPr>
        <w:t>.</w:t>
      </w:r>
      <w:r w:rsidR="00D32434" w:rsidRPr="00587F2E">
        <w:rPr>
          <w:rFonts w:asciiTheme="minorHAnsi" w:hAnsiTheme="minorHAnsi" w:cstheme="minorHAnsi"/>
        </w:rPr>
        <w:t xml:space="preserve"> </w:t>
      </w:r>
      <w:r w:rsidR="00C41623" w:rsidRPr="00587F2E">
        <w:rPr>
          <w:rFonts w:asciiTheme="minorHAnsi" w:hAnsiTheme="minorHAnsi" w:cstheme="minorHAnsi"/>
          <w:b/>
          <w:bCs/>
        </w:rPr>
        <w:t xml:space="preserve">ACTION: </w:t>
      </w:r>
      <w:r w:rsidR="00C41623" w:rsidRPr="00587F2E">
        <w:rPr>
          <w:rFonts w:asciiTheme="minorHAnsi" w:hAnsiTheme="minorHAnsi" w:cstheme="minorHAnsi"/>
        </w:rPr>
        <w:t>TB to investigate optio</w:t>
      </w:r>
      <w:r w:rsidR="000A6B7A" w:rsidRPr="00587F2E">
        <w:rPr>
          <w:rFonts w:asciiTheme="minorHAnsi" w:hAnsiTheme="minorHAnsi" w:cstheme="minorHAnsi"/>
        </w:rPr>
        <w:t>ns</w:t>
      </w:r>
      <w:r w:rsidR="00C41623" w:rsidRPr="00587F2E">
        <w:rPr>
          <w:rFonts w:asciiTheme="minorHAnsi" w:hAnsiTheme="minorHAnsi" w:cstheme="minorHAnsi"/>
        </w:rPr>
        <w:t xml:space="preserve"> of a Go Fund Me </w:t>
      </w:r>
      <w:r w:rsidR="000A6B7A" w:rsidRPr="00587F2E">
        <w:rPr>
          <w:rFonts w:asciiTheme="minorHAnsi" w:hAnsiTheme="minorHAnsi" w:cstheme="minorHAnsi"/>
        </w:rPr>
        <w:t>fundraiser</w:t>
      </w:r>
      <w:r w:rsidR="00C41623" w:rsidRPr="00587F2E">
        <w:rPr>
          <w:rFonts w:asciiTheme="minorHAnsi" w:hAnsiTheme="minorHAnsi" w:cstheme="minorHAnsi"/>
        </w:rPr>
        <w:t xml:space="preserve"> for Father Brown fans</w:t>
      </w:r>
      <w:r w:rsidR="000A6B7A" w:rsidRPr="00587F2E">
        <w:rPr>
          <w:rFonts w:asciiTheme="minorHAnsi" w:hAnsiTheme="minorHAnsi" w:cstheme="minorHAnsi"/>
        </w:rPr>
        <w:t xml:space="preserve"> – will speak</w:t>
      </w:r>
      <w:r w:rsidR="00A138E7" w:rsidRPr="00587F2E">
        <w:rPr>
          <w:rFonts w:asciiTheme="minorHAnsi" w:hAnsiTheme="minorHAnsi" w:cstheme="minorHAnsi"/>
        </w:rPr>
        <w:t xml:space="preserve"> with </w:t>
      </w:r>
      <w:r w:rsidR="002058C5" w:rsidRPr="00587F2E">
        <w:rPr>
          <w:rFonts w:asciiTheme="minorHAnsi" w:hAnsiTheme="minorHAnsi" w:cstheme="minorHAnsi"/>
        </w:rPr>
        <w:t>Rev. Delap</w:t>
      </w:r>
      <w:r w:rsidR="00A138E7" w:rsidRPr="00587F2E">
        <w:rPr>
          <w:rFonts w:asciiTheme="minorHAnsi" w:hAnsiTheme="minorHAnsi" w:cstheme="minorHAnsi"/>
        </w:rPr>
        <w:t xml:space="preserve"> </w:t>
      </w:r>
      <w:r w:rsidR="000C5DE7" w:rsidRPr="00587F2E">
        <w:rPr>
          <w:rFonts w:asciiTheme="minorHAnsi" w:hAnsiTheme="minorHAnsi" w:cstheme="minorHAnsi"/>
        </w:rPr>
        <w:t>&amp;</w:t>
      </w:r>
      <w:r w:rsidR="00A138E7" w:rsidRPr="00587F2E">
        <w:rPr>
          <w:rFonts w:asciiTheme="minorHAnsi" w:hAnsiTheme="minorHAnsi" w:cstheme="minorHAnsi"/>
        </w:rPr>
        <w:t xml:space="preserve"> PCC</w:t>
      </w:r>
      <w:r w:rsidR="000A6B7A" w:rsidRPr="00587F2E">
        <w:rPr>
          <w:rFonts w:asciiTheme="minorHAnsi" w:hAnsiTheme="minorHAnsi" w:cstheme="minorHAnsi"/>
        </w:rPr>
        <w:t xml:space="preserve">. </w:t>
      </w:r>
      <w:r w:rsidR="000A6B7A" w:rsidRPr="00587F2E">
        <w:rPr>
          <w:rFonts w:asciiTheme="minorHAnsi" w:hAnsiTheme="minorHAnsi" w:cstheme="minorHAnsi"/>
          <w:b/>
          <w:bCs/>
        </w:rPr>
        <w:t xml:space="preserve">ACTION: </w:t>
      </w:r>
      <w:r w:rsidR="000A6B7A" w:rsidRPr="00587F2E">
        <w:rPr>
          <w:rFonts w:asciiTheme="minorHAnsi" w:hAnsiTheme="minorHAnsi" w:cstheme="minorHAnsi"/>
        </w:rPr>
        <w:t>JB / CL to put up danger signs.</w:t>
      </w:r>
      <w:r w:rsidR="00DE5175" w:rsidRPr="00587F2E">
        <w:rPr>
          <w:rFonts w:asciiTheme="minorHAnsi" w:hAnsiTheme="minorHAnsi" w:cstheme="minorHAnsi"/>
        </w:rPr>
        <w:t xml:space="preserve"> </w:t>
      </w:r>
      <w:r w:rsidR="00DE5175" w:rsidRPr="00587F2E">
        <w:rPr>
          <w:rFonts w:asciiTheme="minorHAnsi" w:hAnsiTheme="minorHAnsi" w:cstheme="minorHAnsi"/>
          <w:b/>
          <w:bCs/>
        </w:rPr>
        <w:t xml:space="preserve">ACTION: </w:t>
      </w:r>
      <w:r w:rsidR="00DE5175" w:rsidRPr="00587F2E">
        <w:rPr>
          <w:rFonts w:asciiTheme="minorHAnsi" w:hAnsiTheme="minorHAnsi" w:cstheme="minorHAnsi"/>
        </w:rPr>
        <w:t>NH</w:t>
      </w:r>
      <w:r w:rsidR="00544E85">
        <w:rPr>
          <w:rFonts w:asciiTheme="minorHAnsi" w:hAnsiTheme="minorHAnsi" w:cstheme="minorHAnsi"/>
        </w:rPr>
        <w:t>/CL</w:t>
      </w:r>
      <w:r w:rsidR="00DE5175" w:rsidRPr="00587F2E">
        <w:rPr>
          <w:rFonts w:asciiTheme="minorHAnsi" w:hAnsiTheme="minorHAnsi" w:cstheme="minorHAnsi"/>
        </w:rPr>
        <w:t xml:space="preserve"> to </w:t>
      </w:r>
      <w:r w:rsidR="00F9637E" w:rsidRPr="00587F2E">
        <w:rPr>
          <w:rFonts w:asciiTheme="minorHAnsi" w:hAnsiTheme="minorHAnsi" w:cstheme="minorHAnsi"/>
        </w:rPr>
        <w:t>b</w:t>
      </w:r>
      <w:r w:rsidR="00DE5175" w:rsidRPr="00587F2E">
        <w:rPr>
          <w:rFonts w:asciiTheme="minorHAnsi" w:hAnsiTheme="minorHAnsi" w:cstheme="minorHAnsi"/>
        </w:rPr>
        <w:t xml:space="preserve">ook </w:t>
      </w:r>
      <w:r w:rsidR="00000FB7" w:rsidRPr="00587F2E">
        <w:rPr>
          <w:rFonts w:asciiTheme="minorHAnsi" w:hAnsiTheme="minorHAnsi" w:cstheme="minorHAnsi"/>
        </w:rPr>
        <w:t xml:space="preserve">date </w:t>
      </w:r>
      <w:r w:rsidR="00587F2E" w:rsidRPr="00587F2E">
        <w:rPr>
          <w:rFonts w:asciiTheme="minorHAnsi" w:hAnsiTheme="minorHAnsi" w:cstheme="minorHAnsi"/>
        </w:rPr>
        <w:t xml:space="preserve">(after May meeting) </w:t>
      </w:r>
      <w:r w:rsidR="00000FB7" w:rsidRPr="00587F2E">
        <w:rPr>
          <w:rFonts w:asciiTheme="minorHAnsi" w:hAnsiTheme="minorHAnsi" w:cstheme="minorHAnsi"/>
        </w:rPr>
        <w:t xml:space="preserve">for </w:t>
      </w:r>
      <w:r w:rsidR="00DE5175" w:rsidRPr="00587F2E">
        <w:rPr>
          <w:rFonts w:asciiTheme="minorHAnsi" w:hAnsiTheme="minorHAnsi" w:cstheme="minorHAnsi"/>
        </w:rPr>
        <w:t>annual TILT test</w:t>
      </w:r>
      <w:r w:rsidR="00587F2E" w:rsidRPr="00587F2E">
        <w:rPr>
          <w:rFonts w:asciiTheme="minorHAnsi" w:hAnsiTheme="minorHAnsi" w:cstheme="minorHAnsi"/>
        </w:rPr>
        <w:t>.</w:t>
      </w:r>
    </w:p>
    <w:p w14:paraId="7C8CA5D7" w14:textId="77777777" w:rsidR="00587F2E" w:rsidRPr="00587F2E" w:rsidRDefault="00587F2E" w:rsidP="00587F2E">
      <w:pPr>
        <w:widowControl w:val="0"/>
        <w:tabs>
          <w:tab w:val="left" w:pos="17730"/>
        </w:tabs>
        <w:rPr>
          <w:rFonts w:asciiTheme="minorHAnsi" w:hAnsiTheme="minorHAnsi" w:cstheme="minorHAnsi"/>
        </w:rPr>
      </w:pPr>
    </w:p>
    <w:p w14:paraId="25EA5666" w14:textId="77777777"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Personnel Committee: Cllr Turner</w:t>
      </w:r>
    </w:p>
    <w:p w14:paraId="2A014E77" w14:textId="60BFD24C" w:rsidR="00897B64" w:rsidRDefault="00987BFD"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CP</w:t>
      </w:r>
      <w:r w:rsidR="00897B64">
        <w:rPr>
          <w:rFonts w:asciiTheme="minorHAnsi" w:hAnsiTheme="minorHAnsi" w:cstheme="minorHAnsi"/>
        </w:rPr>
        <w:t xml:space="preserve"> appoint</w:t>
      </w:r>
      <w:r>
        <w:rPr>
          <w:rFonts w:asciiTheme="minorHAnsi" w:hAnsiTheme="minorHAnsi" w:cstheme="minorHAnsi"/>
        </w:rPr>
        <w:t>ed</w:t>
      </w:r>
      <w:r w:rsidR="00897B64">
        <w:rPr>
          <w:rFonts w:asciiTheme="minorHAnsi" w:hAnsiTheme="minorHAnsi" w:cstheme="minorHAnsi"/>
        </w:rPr>
        <w:t xml:space="preserve"> Lead Councillor for personnel committee</w:t>
      </w:r>
      <w:r>
        <w:rPr>
          <w:rFonts w:asciiTheme="minorHAnsi" w:hAnsiTheme="minorHAnsi" w:cstheme="minorHAnsi"/>
        </w:rPr>
        <w:t>.</w:t>
      </w:r>
      <w:r w:rsidR="00C627DC">
        <w:rPr>
          <w:rFonts w:asciiTheme="minorHAnsi" w:hAnsiTheme="minorHAnsi" w:cstheme="minorHAnsi"/>
        </w:rPr>
        <w:t xml:space="preserve"> </w:t>
      </w:r>
      <w:r w:rsidR="00A5798F">
        <w:rPr>
          <w:rFonts w:asciiTheme="minorHAnsi" w:hAnsiTheme="minorHAnsi" w:cstheme="minorHAnsi"/>
        </w:rPr>
        <w:t xml:space="preserve">Unanimous </w:t>
      </w:r>
    </w:p>
    <w:p w14:paraId="67D6CD72" w14:textId="77777777" w:rsidR="00775E6E" w:rsidRPr="00775E6E" w:rsidRDefault="00775E6E" w:rsidP="00775E6E">
      <w:pPr>
        <w:widowControl w:val="0"/>
        <w:tabs>
          <w:tab w:val="left" w:pos="17730"/>
        </w:tabs>
        <w:rPr>
          <w:rFonts w:asciiTheme="minorHAnsi" w:hAnsiTheme="minorHAnsi" w:cstheme="minorHAnsi"/>
        </w:rPr>
      </w:pPr>
    </w:p>
    <w:p w14:paraId="0F2BE2AE" w14:textId="77777777"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Planning: Cllr Turton</w:t>
      </w:r>
    </w:p>
    <w:p w14:paraId="21A3F093" w14:textId="5939F08C" w:rsidR="00897B64" w:rsidRDefault="00897B64"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Review</w:t>
      </w:r>
      <w:r w:rsidR="0079407F">
        <w:rPr>
          <w:rFonts w:asciiTheme="minorHAnsi" w:hAnsiTheme="minorHAnsi" w:cstheme="minorHAnsi"/>
        </w:rPr>
        <w:t>ed</w:t>
      </w:r>
      <w:r>
        <w:rPr>
          <w:rFonts w:asciiTheme="minorHAnsi" w:hAnsiTheme="minorHAnsi" w:cstheme="minorHAnsi"/>
        </w:rPr>
        <w:t xml:space="preserve"> current planning applications as circulated &amp; shared prior to meeting</w:t>
      </w:r>
    </w:p>
    <w:p w14:paraId="2950F632" w14:textId="1473F05C" w:rsidR="00897B64" w:rsidRDefault="0079407F" w:rsidP="00897B6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Received u</w:t>
      </w:r>
      <w:r w:rsidR="00897B64">
        <w:rPr>
          <w:rFonts w:asciiTheme="minorHAnsi" w:hAnsiTheme="minorHAnsi" w:cstheme="minorHAnsi"/>
        </w:rPr>
        <w:t>pdate on NDP</w:t>
      </w:r>
      <w:r w:rsidR="00071CC1">
        <w:rPr>
          <w:rFonts w:asciiTheme="minorHAnsi" w:hAnsiTheme="minorHAnsi" w:cstheme="minorHAnsi"/>
        </w:rPr>
        <w:t xml:space="preserve"> </w:t>
      </w:r>
      <w:r w:rsidR="00071CC1">
        <w:rPr>
          <w:rFonts w:asciiTheme="minorHAnsi" w:hAnsiTheme="minorHAnsi" w:cstheme="minorHAnsi"/>
          <w:b/>
          <w:bCs/>
        </w:rPr>
        <w:t xml:space="preserve">ACTION: </w:t>
      </w:r>
      <w:r w:rsidR="00071CC1">
        <w:rPr>
          <w:rFonts w:asciiTheme="minorHAnsi" w:hAnsiTheme="minorHAnsi" w:cstheme="minorHAnsi"/>
        </w:rPr>
        <w:t>A</w:t>
      </w:r>
      <w:r w:rsidR="007F1904">
        <w:rPr>
          <w:rFonts w:asciiTheme="minorHAnsi" w:hAnsiTheme="minorHAnsi" w:cstheme="minorHAnsi"/>
        </w:rPr>
        <w:t>T to organise</w:t>
      </w:r>
      <w:r w:rsidR="00071CC1">
        <w:rPr>
          <w:rFonts w:asciiTheme="minorHAnsi" w:hAnsiTheme="minorHAnsi" w:cstheme="minorHAnsi"/>
        </w:rPr>
        <w:t xml:space="preserve"> </w:t>
      </w:r>
      <w:proofErr w:type="spellStart"/>
      <w:r w:rsidR="00071CC1">
        <w:rPr>
          <w:rFonts w:asciiTheme="minorHAnsi" w:hAnsiTheme="minorHAnsi" w:cstheme="minorHAnsi"/>
        </w:rPr>
        <w:t>Stant</w:t>
      </w:r>
      <w:r w:rsidR="00047765">
        <w:rPr>
          <w:rFonts w:asciiTheme="minorHAnsi" w:hAnsiTheme="minorHAnsi" w:cstheme="minorHAnsi"/>
        </w:rPr>
        <w:t>onbury</w:t>
      </w:r>
      <w:proofErr w:type="spellEnd"/>
      <w:r w:rsidR="00071CC1">
        <w:rPr>
          <w:rFonts w:asciiTheme="minorHAnsi" w:hAnsiTheme="minorHAnsi" w:cstheme="minorHAnsi"/>
        </w:rPr>
        <w:t xml:space="preserve"> </w:t>
      </w:r>
      <w:r w:rsidR="00F40B09">
        <w:rPr>
          <w:rFonts w:asciiTheme="minorHAnsi" w:hAnsiTheme="minorHAnsi" w:cstheme="minorHAnsi"/>
        </w:rPr>
        <w:t xml:space="preserve">Development Company </w:t>
      </w:r>
      <w:r w:rsidR="00CA64A3">
        <w:rPr>
          <w:rFonts w:asciiTheme="minorHAnsi" w:hAnsiTheme="minorHAnsi" w:cstheme="minorHAnsi"/>
        </w:rPr>
        <w:t xml:space="preserve">to </w:t>
      </w:r>
      <w:r w:rsidR="00071CC1">
        <w:rPr>
          <w:rFonts w:asciiTheme="minorHAnsi" w:hAnsiTheme="minorHAnsi" w:cstheme="minorHAnsi"/>
        </w:rPr>
        <w:t xml:space="preserve">come to </w:t>
      </w:r>
      <w:r w:rsidR="00F40B09">
        <w:rPr>
          <w:rFonts w:asciiTheme="minorHAnsi" w:hAnsiTheme="minorHAnsi" w:cstheme="minorHAnsi"/>
        </w:rPr>
        <w:t>a future</w:t>
      </w:r>
      <w:r w:rsidR="00071CC1">
        <w:rPr>
          <w:rFonts w:asciiTheme="minorHAnsi" w:hAnsiTheme="minorHAnsi" w:cstheme="minorHAnsi"/>
        </w:rPr>
        <w:t xml:space="preserve"> meeting</w:t>
      </w:r>
      <w:r w:rsidR="002840F7">
        <w:rPr>
          <w:rFonts w:asciiTheme="minorHAnsi" w:hAnsiTheme="minorHAnsi" w:cstheme="minorHAnsi"/>
        </w:rPr>
        <w:t xml:space="preserve"> to </w:t>
      </w:r>
      <w:r w:rsidR="00AA6AA1">
        <w:rPr>
          <w:rFonts w:asciiTheme="minorHAnsi" w:hAnsiTheme="minorHAnsi" w:cstheme="minorHAnsi"/>
        </w:rPr>
        <w:t>receive a report from them</w:t>
      </w:r>
      <w:r w:rsidR="00047765">
        <w:rPr>
          <w:rFonts w:asciiTheme="minorHAnsi" w:hAnsiTheme="minorHAnsi" w:cstheme="minorHAnsi"/>
        </w:rPr>
        <w:t xml:space="preserve"> June or July</w:t>
      </w:r>
      <w:r w:rsidR="00AA6AA1">
        <w:rPr>
          <w:rFonts w:asciiTheme="minorHAnsi" w:hAnsiTheme="minorHAnsi" w:cstheme="minorHAnsi"/>
        </w:rPr>
        <w:t xml:space="preserve"> / </w:t>
      </w:r>
      <w:r w:rsidR="002840F7">
        <w:rPr>
          <w:rFonts w:asciiTheme="minorHAnsi" w:hAnsiTheme="minorHAnsi" w:cstheme="minorHAnsi"/>
        </w:rPr>
        <w:t xml:space="preserve">gather information </w:t>
      </w:r>
      <w:r w:rsidR="00E07E07">
        <w:rPr>
          <w:rFonts w:asciiTheme="minorHAnsi" w:hAnsiTheme="minorHAnsi" w:cstheme="minorHAnsi"/>
          <w:b/>
          <w:bCs/>
        </w:rPr>
        <w:t xml:space="preserve">ACTION: </w:t>
      </w:r>
      <w:r w:rsidR="00A9376A">
        <w:rPr>
          <w:rFonts w:asciiTheme="minorHAnsi" w:hAnsiTheme="minorHAnsi" w:cstheme="minorHAnsi"/>
        </w:rPr>
        <w:t>AT to set date to meet with NH</w:t>
      </w:r>
      <w:r w:rsidR="00EE2D31">
        <w:rPr>
          <w:rFonts w:asciiTheme="minorHAnsi" w:hAnsiTheme="minorHAnsi" w:cstheme="minorHAnsi"/>
        </w:rPr>
        <w:t xml:space="preserve"> &amp; JB</w:t>
      </w:r>
      <w:r w:rsidR="00C34082">
        <w:rPr>
          <w:rFonts w:asciiTheme="minorHAnsi" w:hAnsiTheme="minorHAnsi" w:cstheme="minorHAnsi"/>
        </w:rPr>
        <w:t xml:space="preserve">. </w:t>
      </w:r>
      <w:r w:rsidR="00C34082">
        <w:rPr>
          <w:rFonts w:asciiTheme="minorHAnsi" w:hAnsiTheme="minorHAnsi" w:cstheme="minorHAnsi"/>
          <w:b/>
          <w:bCs/>
        </w:rPr>
        <w:t xml:space="preserve">ACTION: </w:t>
      </w:r>
      <w:r w:rsidR="00C34082">
        <w:rPr>
          <w:rFonts w:asciiTheme="minorHAnsi" w:hAnsiTheme="minorHAnsi" w:cstheme="minorHAnsi"/>
        </w:rPr>
        <w:t xml:space="preserve">TB </w:t>
      </w:r>
      <w:r w:rsidR="00957EAB">
        <w:rPr>
          <w:rFonts w:asciiTheme="minorHAnsi" w:hAnsiTheme="minorHAnsi" w:cstheme="minorHAnsi"/>
        </w:rPr>
        <w:t xml:space="preserve">to ask work for advice if they’ve gone through </w:t>
      </w:r>
      <w:r w:rsidR="00713150">
        <w:rPr>
          <w:rFonts w:asciiTheme="minorHAnsi" w:hAnsiTheme="minorHAnsi" w:cstheme="minorHAnsi"/>
        </w:rPr>
        <w:t>NDP</w:t>
      </w:r>
    </w:p>
    <w:p w14:paraId="41484CBA" w14:textId="77777777" w:rsidR="00775E6E" w:rsidRDefault="00775E6E" w:rsidP="00775E6E">
      <w:pPr>
        <w:pStyle w:val="ListParagraph"/>
        <w:widowControl w:val="0"/>
        <w:tabs>
          <w:tab w:val="left" w:pos="17730"/>
        </w:tabs>
        <w:ind w:left="1069"/>
        <w:rPr>
          <w:rFonts w:asciiTheme="minorHAnsi" w:hAnsiTheme="minorHAnsi" w:cstheme="minorHAnsi"/>
        </w:rPr>
      </w:pPr>
    </w:p>
    <w:p w14:paraId="220197E2" w14:textId="778E5AC6"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Website Update: Cllr John</w:t>
      </w:r>
      <w:r w:rsidR="00B72ECF">
        <w:rPr>
          <w:rFonts w:asciiTheme="minorHAnsi" w:hAnsiTheme="minorHAnsi" w:cstheme="minorHAnsi"/>
        </w:rPr>
        <w:t xml:space="preserve"> – deferred </w:t>
      </w:r>
      <w:r w:rsidR="00EE1E3A">
        <w:rPr>
          <w:rFonts w:asciiTheme="minorHAnsi" w:hAnsiTheme="minorHAnsi" w:cstheme="minorHAnsi"/>
        </w:rPr>
        <w:t xml:space="preserve">to May meeting </w:t>
      </w:r>
    </w:p>
    <w:p w14:paraId="5C1A9959" w14:textId="77777777" w:rsidR="00775E6E" w:rsidRDefault="00775E6E" w:rsidP="00775E6E">
      <w:pPr>
        <w:widowControl w:val="0"/>
        <w:tabs>
          <w:tab w:val="left" w:pos="17730"/>
        </w:tabs>
        <w:ind w:left="360"/>
        <w:rPr>
          <w:rFonts w:asciiTheme="minorHAnsi" w:hAnsiTheme="minorHAnsi" w:cstheme="minorHAnsi"/>
        </w:rPr>
      </w:pPr>
    </w:p>
    <w:p w14:paraId="322C8A06" w14:textId="7289A5B9"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Clerk’s Highlights – as circulated </w:t>
      </w:r>
      <w:r w:rsidR="0050382E">
        <w:rPr>
          <w:rFonts w:asciiTheme="minorHAnsi" w:hAnsiTheme="minorHAnsi" w:cstheme="minorHAnsi"/>
        </w:rPr>
        <w:t>&amp;</w:t>
      </w:r>
      <w:r>
        <w:rPr>
          <w:rFonts w:asciiTheme="minorHAnsi" w:hAnsiTheme="minorHAnsi" w:cstheme="minorHAnsi"/>
        </w:rPr>
        <w:t xml:space="preserve"> shared prior to meeting</w:t>
      </w:r>
    </w:p>
    <w:p w14:paraId="7273F04F" w14:textId="77777777" w:rsidR="00775E6E" w:rsidRDefault="00775E6E" w:rsidP="00775E6E">
      <w:pPr>
        <w:widowControl w:val="0"/>
        <w:tabs>
          <w:tab w:val="left" w:pos="17730"/>
        </w:tabs>
        <w:rPr>
          <w:rFonts w:asciiTheme="minorHAnsi" w:hAnsiTheme="minorHAnsi" w:cstheme="minorHAnsi"/>
        </w:rPr>
      </w:pPr>
    </w:p>
    <w:p w14:paraId="71B7E89C" w14:textId="7755E3E5" w:rsidR="00897B64" w:rsidRDefault="00897B64" w:rsidP="00897B6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To receive Parish Councillors’ reports on matters not on the agenda</w:t>
      </w:r>
      <w:r w:rsidR="006007E9">
        <w:rPr>
          <w:rFonts w:asciiTheme="minorHAnsi" w:hAnsiTheme="minorHAnsi" w:cstheme="minorHAnsi"/>
        </w:rPr>
        <w:t xml:space="preserve"> </w:t>
      </w:r>
      <w:r w:rsidR="009D2390">
        <w:rPr>
          <w:rFonts w:asciiTheme="minorHAnsi" w:hAnsiTheme="minorHAnsi" w:cstheme="minorHAnsi"/>
        </w:rPr>
        <w:t>–</w:t>
      </w:r>
      <w:r w:rsidR="006007E9">
        <w:rPr>
          <w:rFonts w:asciiTheme="minorHAnsi" w:hAnsiTheme="minorHAnsi" w:cstheme="minorHAnsi"/>
        </w:rPr>
        <w:t xml:space="preserve"> </w:t>
      </w:r>
      <w:r w:rsidR="009D2390">
        <w:rPr>
          <w:rFonts w:asciiTheme="minorHAnsi" w:hAnsiTheme="minorHAnsi" w:cstheme="minorHAnsi"/>
        </w:rPr>
        <w:t>engagement &amp; communications</w:t>
      </w:r>
      <w:r w:rsidR="00C40460">
        <w:rPr>
          <w:rFonts w:asciiTheme="minorHAnsi" w:hAnsiTheme="minorHAnsi" w:cstheme="minorHAnsi"/>
        </w:rPr>
        <w:t xml:space="preserve"> – </w:t>
      </w:r>
      <w:r w:rsidR="0042246E">
        <w:rPr>
          <w:rFonts w:asciiTheme="minorHAnsi" w:hAnsiTheme="minorHAnsi" w:cstheme="minorHAnsi"/>
        </w:rPr>
        <w:t xml:space="preserve">currently </w:t>
      </w:r>
      <w:r w:rsidR="00C40460">
        <w:rPr>
          <w:rFonts w:asciiTheme="minorHAnsi" w:hAnsiTheme="minorHAnsi" w:cstheme="minorHAnsi"/>
        </w:rPr>
        <w:t>no Cllr capacity</w:t>
      </w:r>
    </w:p>
    <w:p w14:paraId="3763A01C" w14:textId="77777777" w:rsidR="00897B64" w:rsidRDefault="00897B64" w:rsidP="00897B64">
      <w:pPr>
        <w:suppressAutoHyphens w:val="0"/>
        <w:spacing w:line="230" w:lineRule="auto"/>
        <w:rPr>
          <w:rFonts w:asciiTheme="minorHAnsi" w:eastAsia="Arial" w:hAnsiTheme="minorHAnsi" w:cstheme="minorHAnsi"/>
          <w:iCs/>
          <w:sz w:val="22"/>
          <w:szCs w:val="22"/>
          <w:lang w:eastAsia="en-US"/>
        </w:rPr>
      </w:pPr>
    </w:p>
    <w:p w14:paraId="099C8919" w14:textId="5C6040E0" w:rsidR="0048368E" w:rsidRPr="00E81BC0" w:rsidRDefault="0048368E" w:rsidP="0048368E">
      <w:pPr>
        <w:widowControl w:val="0"/>
        <w:tabs>
          <w:tab w:val="left" w:pos="284"/>
          <w:tab w:val="left" w:pos="567"/>
          <w:tab w:val="left" w:pos="7144"/>
        </w:tabs>
        <w:spacing w:before="120"/>
        <w:rPr>
          <w:rFonts w:asciiTheme="minorHAnsi" w:hAnsiTheme="minorHAnsi" w:cstheme="minorHAnsi"/>
          <w:b/>
        </w:rPr>
      </w:pPr>
      <w:r w:rsidRPr="00E81BC0">
        <w:rPr>
          <w:rFonts w:asciiTheme="minorHAnsi" w:hAnsiTheme="minorHAnsi" w:cstheme="minorHAnsi"/>
          <w:b/>
        </w:rPr>
        <w:t xml:space="preserve">Meeting </w:t>
      </w:r>
      <w:r>
        <w:rPr>
          <w:rFonts w:asciiTheme="minorHAnsi" w:hAnsiTheme="minorHAnsi" w:cstheme="minorHAnsi"/>
          <w:b/>
        </w:rPr>
        <w:t>closed</w:t>
      </w:r>
      <w:r w:rsidRPr="00E81BC0">
        <w:rPr>
          <w:rFonts w:asciiTheme="minorHAnsi" w:hAnsiTheme="minorHAnsi" w:cstheme="minorHAnsi"/>
          <w:b/>
        </w:rPr>
        <w:t>:</w:t>
      </w:r>
      <w:r w:rsidR="00354955">
        <w:rPr>
          <w:rFonts w:asciiTheme="minorHAnsi" w:hAnsiTheme="minorHAnsi" w:cstheme="minorHAnsi"/>
          <w:b/>
        </w:rPr>
        <w:t xml:space="preserve"> </w:t>
      </w:r>
      <w:r w:rsidR="00354955" w:rsidRPr="00354955">
        <w:rPr>
          <w:rFonts w:asciiTheme="minorHAnsi" w:hAnsiTheme="minorHAnsi" w:cstheme="minorHAnsi"/>
          <w:bCs/>
        </w:rPr>
        <w:t>8.40pm</w:t>
      </w:r>
      <w:r w:rsidR="00354955">
        <w:rPr>
          <w:rFonts w:asciiTheme="minorHAnsi" w:hAnsiTheme="minorHAnsi" w:cstheme="minorHAnsi"/>
          <w:b/>
        </w:rPr>
        <w:t xml:space="preserve"> </w:t>
      </w:r>
      <w:r w:rsidR="006B121B">
        <w:rPr>
          <w:rFonts w:asciiTheme="minorHAnsi" w:hAnsiTheme="minorHAnsi" w:cstheme="minorHAnsi"/>
          <w:b/>
        </w:rPr>
        <w:t xml:space="preserve"> </w:t>
      </w:r>
      <w:r>
        <w:rPr>
          <w:rFonts w:asciiTheme="minorHAnsi" w:hAnsiTheme="minorHAnsi" w:cstheme="minorHAnsi"/>
          <w:b/>
        </w:rPr>
        <w:t xml:space="preserve">   </w:t>
      </w:r>
    </w:p>
    <w:p w14:paraId="0E9D8FCD" w14:textId="77777777" w:rsidR="0048368E" w:rsidRDefault="0048368E" w:rsidP="00897B64">
      <w:pPr>
        <w:suppressAutoHyphens w:val="0"/>
        <w:spacing w:line="230" w:lineRule="auto"/>
        <w:rPr>
          <w:rFonts w:asciiTheme="minorHAnsi" w:eastAsia="Arial" w:hAnsiTheme="minorHAnsi" w:cstheme="minorHAnsi"/>
          <w:iCs/>
          <w:sz w:val="22"/>
          <w:szCs w:val="22"/>
          <w:lang w:eastAsia="en-US"/>
        </w:rPr>
      </w:pPr>
    </w:p>
    <w:p w14:paraId="69B9BB18" w14:textId="77777777" w:rsidR="0048368E" w:rsidRDefault="0048368E" w:rsidP="00897B64">
      <w:pPr>
        <w:suppressAutoHyphens w:val="0"/>
        <w:spacing w:line="230" w:lineRule="auto"/>
        <w:rPr>
          <w:rFonts w:asciiTheme="minorHAnsi" w:eastAsia="Arial" w:hAnsiTheme="minorHAnsi" w:cstheme="minorHAnsi"/>
          <w:iCs/>
          <w:sz w:val="22"/>
          <w:szCs w:val="22"/>
          <w:lang w:eastAsia="en-US"/>
        </w:rPr>
      </w:pPr>
    </w:p>
    <w:p w14:paraId="5FB8DF48" w14:textId="0608CB30" w:rsidR="00897B64" w:rsidRDefault="00897B64" w:rsidP="00897B64">
      <w:pPr>
        <w:suppressAutoHyphens w:val="0"/>
        <w:spacing w:line="230" w:lineRule="auto"/>
        <w:rPr>
          <w:rFonts w:asciiTheme="minorHAnsi" w:eastAsia="Arial" w:hAnsiTheme="minorHAnsi" w:cstheme="minorHAnsi"/>
          <w:iCs/>
          <w:sz w:val="22"/>
          <w:szCs w:val="22"/>
          <w:lang w:eastAsia="en-US"/>
        </w:rPr>
      </w:pPr>
      <w:r w:rsidRPr="00546B77">
        <w:rPr>
          <w:rFonts w:asciiTheme="minorHAnsi" w:eastAsia="Arial" w:hAnsiTheme="minorHAnsi" w:cstheme="minorHAnsi"/>
          <w:b/>
          <w:bCs/>
          <w:iCs/>
          <w:sz w:val="22"/>
          <w:szCs w:val="22"/>
          <w:lang w:eastAsia="en-US"/>
        </w:rPr>
        <w:t xml:space="preserve">Date of next meeting: </w:t>
      </w:r>
      <w:r w:rsidR="00775E6E" w:rsidRPr="00DD46A3">
        <w:rPr>
          <w:rFonts w:asciiTheme="minorHAnsi" w:eastAsia="Arial" w:hAnsiTheme="minorHAnsi" w:cstheme="minorHAnsi"/>
          <w:iCs/>
          <w:sz w:val="22"/>
          <w:szCs w:val="22"/>
          <w:lang w:eastAsia="en-US"/>
        </w:rPr>
        <w:t xml:space="preserve">Thursday </w:t>
      </w:r>
      <w:r w:rsidRPr="00DD46A3">
        <w:rPr>
          <w:rFonts w:asciiTheme="minorHAnsi" w:eastAsia="Arial" w:hAnsiTheme="minorHAnsi" w:cstheme="minorHAnsi"/>
          <w:iCs/>
          <w:sz w:val="22"/>
          <w:szCs w:val="22"/>
          <w:lang w:eastAsia="en-US"/>
        </w:rPr>
        <w:t>15</w:t>
      </w:r>
      <w:r w:rsidRPr="00DD46A3">
        <w:rPr>
          <w:rFonts w:asciiTheme="minorHAnsi" w:eastAsia="Arial" w:hAnsiTheme="minorHAnsi" w:cstheme="minorHAnsi"/>
          <w:iCs/>
          <w:sz w:val="22"/>
          <w:szCs w:val="22"/>
          <w:vertAlign w:val="superscript"/>
          <w:lang w:eastAsia="en-US"/>
        </w:rPr>
        <w:t>th</w:t>
      </w:r>
      <w:r w:rsidRPr="00DD46A3">
        <w:rPr>
          <w:rFonts w:asciiTheme="minorHAnsi" w:eastAsia="Arial" w:hAnsiTheme="minorHAnsi" w:cstheme="minorHAnsi"/>
          <w:iCs/>
          <w:sz w:val="22"/>
          <w:szCs w:val="22"/>
          <w:lang w:eastAsia="en-US"/>
        </w:rPr>
        <w:t xml:space="preserve"> May, BPC meeting 7pm &amp; Annual Parish Meeting 8pm</w:t>
      </w:r>
      <w:r w:rsidR="00A11BDA">
        <w:rPr>
          <w:rFonts w:asciiTheme="minorHAnsi" w:eastAsia="Arial" w:hAnsiTheme="minorHAnsi" w:cstheme="minorHAnsi"/>
          <w:iCs/>
          <w:sz w:val="22"/>
          <w:szCs w:val="22"/>
          <w:lang w:eastAsia="en-US"/>
        </w:rPr>
        <w:t xml:space="preserve">. St George’s Hall. </w:t>
      </w:r>
    </w:p>
    <w:p w14:paraId="0583DF0C" w14:textId="77777777" w:rsidR="00EE72A2" w:rsidRDefault="00EE72A2" w:rsidP="00897B64">
      <w:pPr>
        <w:suppressAutoHyphens w:val="0"/>
        <w:spacing w:line="230" w:lineRule="auto"/>
        <w:rPr>
          <w:rFonts w:asciiTheme="minorHAnsi" w:eastAsia="Arial" w:hAnsiTheme="minorHAnsi" w:cstheme="minorHAnsi"/>
          <w:iCs/>
          <w:sz w:val="22"/>
          <w:szCs w:val="22"/>
          <w:lang w:eastAsia="en-US"/>
        </w:rPr>
      </w:pPr>
    </w:p>
    <w:p w14:paraId="24D49BCF" w14:textId="137AFFFF" w:rsidR="00EE72A2" w:rsidRPr="00EE72A2" w:rsidRDefault="00EE72A2" w:rsidP="00897B64">
      <w:pPr>
        <w:suppressAutoHyphens w:val="0"/>
        <w:spacing w:line="230" w:lineRule="auto"/>
        <w:rPr>
          <w:rFonts w:ascii="Arial" w:eastAsia="Arial" w:hAnsi="Arial" w:cs="Arial"/>
          <w:b/>
          <w:bCs/>
          <w:iCs/>
          <w:color w:val="538135" w:themeColor="accent6" w:themeShade="BF"/>
          <w:sz w:val="16"/>
          <w:szCs w:val="16"/>
          <w:lang w:eastAsia="en-US"/>
        </w:rPr>
      </w:pPr>
      <w:r w:rsidRPr="00EE72A2">
        <w:rPr>
          <w:rFonts w:ascii="Arial" w:eastAsia="Arial" w:hAnsi="Arial" w:cs="Arial"/>
          <w:b/>
          <w:bCs/>
          <w:iCs/>
          <w:color w:val="538135" w:themeColor="accent6" w:themeShade="BF"/>
          <w:sz w:val="16"/>
          <w:szCs w:val="16"/>
          <w:lang w:eastAsia="en-US"/>
        </w:rPr>
        <w:t>FINANCE</w:t>
      </w:r>
    </w:p>
    <w:p w14:paraId="029CE5CE" w14:textId="77777777" w:rsidR="00EE72A2" w:rsidRPr="00302B9E" w:rsidRDefault="00EE72A2" w:rsidP="00EE72A2">
      <w:pPr>
        <w:spacing w:line="276" w:lineRule="auto"/>
        <w:rPr>
          <w:rFonts w:ascii="Calibri" w:eastAsiaTheme="minorEastAsia" w:hAnsi="Calibri" w:cs="Calibri"/>
          <w:b/>
          <w:bCs/>
          <w:sz w:val="18"/>
          <w:szCs w:val="18"/>
          <w:lang w:eastAsia="en-GB"/>
        </w:rPr>
      </w:pPr>
      <w:r w:rsidRPr="00302B9E">
        <w:rPr>
          <w:rFonts w:ascii="Calibri" w:eastAsiaTheme="minorEastAsia" w:hAnsi="Calibri" w:cs="Calibri"/>
          <w:b/>
          <w:bCs/>
          <w:sz w:val="18"/>
          <w:szCs w:val="18"/>
          <w:u w:val="single"/>
          <w:lang w:eastAsia="en-GB"/>
        </w:rPr>
        <w:t>Bank:</w:t>
      </w:r>
      <w:r>
        <w:rPr>
          <w:rFonts w:ascii="Calibri" w:eastAsiaTheme="minorEastAsia" w:hAnsi="Calibri" w:cs="Calibri"/>
          <w:b/>
          <w:bCs/>
          <w:sz w:val="18"/>
          <w:szCs w:val="18"/>
          <w:u w:val="single"/>
          <w:lang w:eastAsia="en-GB"/>
        </w:rPr>
        <w:t xml:space="preserve"> </w:t>
      </w:r>
      <w:r w:rsidRPr="33652EB2">
        <w:rPr>
          <w:rFonts w:ascii="Calibri" w:eastAsiaTheme="minorEastAsia" w:hAnsi="Calibri" w:cs="Calibri"/>
          <w:sz w:val="18"/>
          <w:szCs w:val="18"/>
          <w:lang w:eastAsia="en-GB"/>
        </w:rPr>
        <w:t xml:space="preserve">The bank was last reconciled to the </w:t>
      </w:r>
      <w:proofErr w:type="gramStart"/>
      <w:r>
        <w:rPr>
          <w:rFonts w:ascii="Calibri" w:eastAsiaTheme="minorEastAsia" w:hAnsi="Calibri" w:cs="Calibri"/>
          <w:sz w:val="18"/>
          <w:szCs w:val="18"/>
          <w:lang w:eastAsia="en-GB"/>
        </w:rPr>
        <w:t>31</w:t>
      </w:r>
      <w:r w:rsidRPr="00A40611">
        <w:rPr>
          <w:rFonts w:ascii="Calibri" w:eastAsiaTheme="minorEastAsia" w:hAnsi="Calibri" w:cs="Calibri"/>
          <w:sz w:val="18"/>
          <w:szCs w:val="18"/>
          <w:vertAlign w:val="superscript"/>
          <w:lang w:eastAsia="en-GB"/>
        </w:rPr>
        <w:t>st</w:t>
      </w:r>
      <w:proofErr w:type="gramEnd"/>
      <w:r>
        <w:rPr>
          <w:rFonts w:ascii="Calibri" w:eastAsiaTheme="minorEastAsia" w:hAnsi="Calibri" w:cs="Calibri"/>
          <w:sz w:val="18"/>
          <w:szCs w:val="18"/>
          <w:lang w:eastAsia="en-GB"/>
        </w:rPr>
        <w:t xml:space="preserve"> March 2025</w:t>
      </w:r>
    </w:p>
    <w:p w14:paraId="5828B8AC" w14:textId="77777777" w:rsidR="00EE72A2" w:rsidRPr="00302B9E" w:rsidRDefault="00EE72A2" w:rsidP="00EE72A2">
      <w:pPr>
        <w:spacing w:line="276" w:lineRule="auto"/>
        <w:rPr>
          <w:rFonts w:ascii="Calibri" w:eastAsiaTheme="minorEastAsia" w:hAnsi="Calibri" w:cs="Calibri"/>
          <w:sz w:val="18"/>
          <w:szCs w:val="18"/>
          <w:lang w:eastAsia="en-GB"/>
        </w:rPr>
      </w:pPr>
      <w:r w:rsidRPr="7F1B7B11">
        <w:rPr>
          <w:rFonts w:ascii="Calibri" w:eastAsiaTheme="minorEastAsia" w:hAnsi="Calibri" w:cs="Calibri"/>
          <w:sz w:val="18"/>
          <w:szCs w:val="18"/>
          <w:lang w:eastAsia="en-GB"/>
        </w:rPr>
        <w:t>Current Account Balance: £</w:t>
      </w:r>
      <w:r>
        <w:rPr>
          <w:rFonts w:ascii="Calibri" w:eastAsiaTheme="minorEastAsia" w:hAnsi="Calibri" w:cs="Calibri"/>
          <w:sz w:val="18"/>
          <w:szCs w:val="18"/>
          <w:lang w:eastAsia="en-GB"/>
        </w:rPr>
        <w:t>35,658.82</w:t>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7F1B7B11">
        <w:rPr>
          <w:rFonts w:ascii="Calibri" w:eastAsiaTheme="minorEastAsia" w:hAnsi="Calibri" w:cs="Calibri"/>
          <w:sz w:val="18"/>
          <w:szCs w:val="18"/>
          <w:lang w:eastAsia="en-GB"/>
        </w:rPr>
        <w:t>Instant Access Account Balance: £</w:t>
      </w:r>
      <w:r>
        <w:rPr>
          <w:rFonts w:ascii="Calibri" w:eastAsiaTheme="minorEastAsia" w:hAnsi="Calibri" w:cs="Calibri"/>
          <w:sz w:val="18"/>
          <w:szCs w:val="18"/>
          <w:lang w:eastAsia="en-GB"/>
        </w:rPr>
        <w:t>145,201.00</w:t>
      </w:r>
    </w:p>
    <w:p w14:paraId="2D41781A" w14:textId="77777777" w:rsidR="00EE72A2" w:rsidRPr="00302B9E" w:rsidRDefault="00EE72A2" w:rsidP="00EE72A2">
      <w:pPr>
        <w:spacing w:line="276" w:lineRule="auto"/>
        <w:rPr>
          <w:rFonts w:ascii="Calibri" w:eastAsiaTheme="minorEastAsia" w:hAnsi="Calibri" w:cs="Calibri"/>
          <w:b/>
          <w:bCs/>
          <w:sz w:val="18"/>
          <w:szCs w:val="18"/>
          <w:lang w:eastAsia="en-GB"/>
        </w:rPr>
      </w:pPr>
      <w:r w:rsidRPr="7F1B7B11">
        <w:rPr>
          <w:rFonts w:ascii="Calibri" w:eastAsiaTheme="minorEastAsia" w:hAnsi="Calibri" w:cs="Calibri"/>
          <w:b/>
          <w:bCs/>
          <w:sz w:val="18"/>
          <w:szCs w:val="18"/>
          <w:lang w:eastAsia="en-GB"/>
        </w:rPr>
        <w:t>Total £</w:t>
      </w:r>
      <w:r>
        <w:rPr>
          <w:rFonts w:ascii="Calibri" w:eastAsiaTheme="minorEastAsia" w:hAnsi="Calibri" w:cs="Calibri"/>
          <w:b/>
          <w:bCs/>
          <w:sz w:val="18"/>
          <w:szCs w:val="18"/>
          <w:lang w:eastAsia="en-GB"/>
        </w:rPr>
        <w:t xml:space="preserve">180,859.82, </w:t>
      </w:r>
      <w:r>
        <w:rPr>
          <w:rFonts w:ascii="Calibri" w:eastAsiaTheme="minorEastAsia" w:hAnsi="Calibri" w:cs="Calibri"/>
          <w:b/>
          <w:bCs/>
          <w:sz w:val="18"/>
          <w:szCs w:val="18"/>
          <w:lang w:eastAsia="en-GB"/>
        </w:rPr>
        <w:tab/>
      </w:r>
      <w:r>
        <w:rPr>
          <w:rFonts w:ascii="Calibri" w:eastAsiaTheme="minorEastAsia" w:hAnsi="Calibri" w:cs="Calibri"/>
          <w:b/>
          <w:bCs/>
          <w:sz w:val="18"/>
          <w:szCs w:val="18"/>
          <w:lang w:eastAsia="en-GB"/>
        </w:rPr>
        <w:tab/>
      </w:r>
      <w:r w:rsidRPr="7F1B7B11">
        <w:rPr>
          <w:rFonts w:ascii="Calibri" w:eastAsiaTheme="minorEastAsia" w:hAnsi="Calibri" w:cs="Calibri"/>
          <w:b/>
          <w:bCs/>
          <w:sz w:val="18"/>
          <w:szCs w:val="18"/>
          <w:lang w:eastAsia="en-GB"/>
        </w:rPr>
        <w:t>Adjusted Bank Balance considering unpresented payments and receipts Total: £</w:t>
      </w:r>
      <w:r>
        <w:rPr>
          <w:rFonts w:ascii="Calibri" w:eastAsiaTheme="minorEastAsia" w:hAnsi="Calibri" w:cs="Calibri"/>
          <w:b/>
          <w:bCs/>
          <w:sz w:val="18"/>
          <w:szCs w:val="18"/>
          <w:lang w:eastAsia="en-GB"/>
        </w:rPr>
        <w:t>180,859.82</w:t>
      </w:r>
    </w:p>
    <w:tbl>
      <w:tblPr>
        <w:tblW w:w="9410" w:type="dxa"/>
        <w:tblLook w:val="04A0" w:firstRow="1" w:lastRow="0" w:firstColumn="1" w:lastColumn="0" w:noHBand="0" w:noVBand="1"/>
      </w:tblPr>
      <w:tblGrid>
        <w:gridCol w:w="1316"/>
        <w:gridCol w:w="3215"/>
        <w:gridCol w:w="2096"/>
        <w:gridCol w:w="2783"/>
      </w:tblGrid>
      <w:tr w:rsidR="00EE72A2" w:rsidRPr="00BA1C64" w14:paraId="46B2979A" w14:textId="77777777" w:rsidTr="00194F05">
        <w:trPr>
          <w:trHeight w:val="14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5137" w14:textId="77777777" w:rsidR="00EE72A2" w:rsidRPr="00BA1C64" w:rsidRDefault="00EE72A2" w:rsidP="00194F05">
            <w:pPr>
              <w:rPr>
                <w:rFonts w:ascii="Aptos Narrow" w:hAnsi="Aptos Narrow"/>
                <w:b/>
                <w:bCs/>
                <w:color w:val="000000"/>
                <w:sz w:val="14"/>
                <w:szCs w:val="14"/>
                <w:lang w:eastAsia="en-GB"/>
              </w:rPr>
            </w:pPr>
            <w:r w:rsidRPr="00BA1C64">
              <w:rPr>
                <w:rFonts w:ascii="Aptos Narrow" w:hAnsi="Aptos Narrow"/>
                <w:b/>
                <w:bCs/>
                <w:color w:val="000000"/>
                <w:sz w:val="14"/>
                <w:szCs w:val="14"/>
                <w:lang w:eastAsia="en-GB"/>
              </w:rPr>
              <w:t>BPC Transactions 18.03.25 -11.04.25</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519D87AB" w14:textId="77777777" w:rsidR="00EE72A2" w:rsidRPr="00BA1C64" w:rsidRDefault="00EE72A2" w:rsidP="00194F05">
            <w:pPr>
              <w:rPr>
                <w:rFonts w:ascii="Aptos Narrow" w:hAnsi="Aptos Narrow"/>
                <w:b/>
                <w:bCs/>
                <w:color w:val="000000"/>
                <w:sz w:val="14"/>
                <w:szCs w:val="14"/>
                <w:lang w:eastAsia="en-GB"/>
              </w:rPr>
            </w:pPr>
            <w:r w:rsidRPr="00BA1C64">
              <w:rPr>
                <w:rFonts w:ascii="Aptos Narrow" w:hAnsi="Aptos Narrow"/>
                <w:b/>
                <w:bCs/>
                <w:color w:val="000000"/>
                <w:sz w:val="14"/>
                <w:szCs w:val="14"/>
                <w:lang w:eastAsia="en-GB"/>
              </w:rPr>
              <w:t xml:space="preserve"> Amount </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14:paraId="236A790C" w14:textId="77777777" w:rsidR="00EE72A2" w:rsidRPr="00BA1C64" w:rsidRDefault="00EE72A2" w:rsidP="00194F05">
            <w:pPr>
              <w:rPr>
                <w:rFonts w:ascii="Aptos Narrow" w:hAnsi="Aptos Narrow"/>
                <w:b/>
                <w:bCs/>
                <w:color w:val="000000"/>
                <w:sz w:val="14"/>
                <w:szCs w:val="14"/>
                <w:lang w:eastAsia="en-GB"/>
              </w:rPr>
            </w:pPr>
            <w:r w:rsidRPr="00BA1C64">
              <w:rPr>
                <w:rFonts w:ascii="Aptos Narrow" w:hAnsi="Aptos Narrow"/>
                <w:b/>
                <w:bCs/>
                <w:color w:val="000000"/>
                <w:sz w:val="14"/>
                <w:szCs w:val="14"/>
                <w:lang w:eastAsia="en-GB"/>
              </w:rPr>
              <w:t>Description</w:t>
            </w:r>
          </w:p>
        </w:tc>
      </w:tr>
      <w:tr w:rsidR="00EE72A2" w:rsidRPr="00BA1C64" w14:paraId="572C8BC9"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C6ECB6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09Apr2025</w:t>
            </w:r>
          </w:p>
        </w:tc>
        <w:tc>
          <w:tcPr>
            <w:tcW w:w="3215" w:type="dxa"/>
            <w:tcBorders>
              <w:top w:val="nil"/>
              <w:left w:val="nil"/>
              <w:bottom w:val="single" w:sz="4" w:space="0" w:color="auto"/>
              <w:right w:val="single" w:sz="4" w:space="0" w:color="auto"/>
            </w:tcBorders>
            <w:shd w:val="clear" w:color="auto" w:fill="auto"/>
            <w:noWrap/>
            <w:vAlign w:val="bottom"/>
            <w:hideMark/>
          </w:tcPr>
          <w:p w14:paraId="517E342A"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BBC STUDIOS PRODUC</w:t>
            </w:r>
          </w:p>
        </w:tc>
        <w:tc>
          <w:tcPr>
            <w:tcW w:w="2096" w:type="dxa"/>
            <w:tcBorders>
              <w:top w:val="nil"/>
              <w:left w:val="nil"/>
              <w:bottom w:val="single" w:sz="4" w:space="0" w:color="auto"/>
              <w:right w:val="single" w:sz="4" w:space="0" w:color="auto"/>
            </w:tcBorders>
            <w:shd w:val="clear" w:color="auto" w:fill="auto"/>
            <w:noWrap/>
            <w:vAlign w:val="bottom"/>
            <w:hideMark/>
          </w:tcPr>
          <w:p w14:paraId="71A411DC"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w:t>
            </w:r>
            <w:proofErr w:type="gramStart"/>
            <w:r w:rsidRPr="00BA1C64">
              <w:rPr>
                <w:rFonts w:ascii="Aptos Narrow" w:hAnsi="Aptos Narrow"/>
                <w:color w:val="000000"/>
                <w:sz w:val="14"/>
                <w:szCs w:val="14"/>
                <w:lang w:eastAsia="en-GB"/>
              </w:rPr>
              <w:t>£  4,000.00</w:t>
            </w:r>
            <w:proofErr w:type="gramEnd"/>
            <w:r w:rsidRPr="00BA1C64">
              <w:rPr>
                <w:rFonts w:ascii="Aptos Narrow" w:hAnsi="Aptos Narrow"/>
                <w:color w:val="000000"/>
                <w:sz w:val="14"/>
                <w:szCs w:val="14"/>
                <w:lang w:eastAsia="en-GB"/>
              </w:rPr>
              <w:t xml:space="preserve"> </w:t>
            </w:r>
          </w:p>
        </w:tc>
        <w:tc>
          <w:tcPr>
            <w:tcW w:w="2783" w:type="dxa"/>
            <w:tcBorders>
              <w:top w:val="nil"/>
              <w:left w:val="nil"/>
              <w:bottom w:val="single" w:sz="4" w:space="0" w:color="auto"/>
              <w:right w:val="single" w:sz="4" w:space="0" w:color="auto"/>
            </w:tcBorders>
            <w:shd w:val="clear" w:color="auto" w:fill="auto"/>
            <w:noWrap/>
            <w:vAlign w:val="bottom"/>
            <w:hideMark/>
          </w:tcPr>
          <w:p w14:paraId="3E4E26A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Father Brown payment</w:t>
            </w:r>
          </w:p>
        </w:tc>
      </w:tr>
      <w:tr w:rsidR="00EE72A2" w:rsidRPr="00BA1C64" w14:paraId="6F43EE5D"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2FB78A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07Apr2025</w:t>
            </w:r>
          </w:p>
        </w:tc>
        <w:tc>
          <w:tcPr>
            <w:tcW w:w="3215" w:type="dxa"/>
            <w:tcBorders>
              <w:top w:val="nil"/>
              <w:left w:val="nil"/>
              <w:bottom w:val="single" w:sz="4" w:space="0" w:color="auto"/>
              <w:right w:val="single" w:sz="4" w:space="0" w:color="auto"/>
            </w:tcBorders>
            <w:shd w:val="clear" w:color="auto" w:fill="auto"/>
            <w:noWrap/>
            <w:vAlign w:val="bottom"/>
            <w:hideMark/>
          </w:tcPr>
          <w:p w14:paraId="6451A32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Simon Mayo</w:t>
            </w:r>
          </w:p>
        </w:tc>
        <w:tc>
          <w:tcPr>
            <w:tcW w:w="2096" w:type="dxa"/>
            <w:tcBorders>
              <w:top w:val="nil"/>
              <w:left w:val="nil"/>
              <w:bottom w:val="single" w:sz="4" w:space="0" w:color="auto"/>
              <w:right w:val="single" w:sz="4" w:space="0" w:color="auto"/>
            </w:tcBorders>
            <w:shd w:val="clear" w:color="auto" w:fill="auto"/>
            <w:noWrap/>
            <w:vAlign w:val="bottom"/>
            <w:hideMark/>
          </w:tcPr>
          <w:p w14:paraId="2AEDA16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-£ 5,900.00 </w:t>
            </w:r>
          </w:p>
        </w:tc>
        <w:tc>
          <w:tcPr>
            <w:tcW w:w="2783" w:type="dxa"/>
            <w:tcBorders>
              <w:top w:val="nil"/>
              <w:left w:val="nil"/>
              <w:bottom w:val="single" w:sz="4" w:space="0" w:color="auto"/>
              <w:right w:val="single" w:sz="4" w:space="0" w:color="auto"/>
            </w:tcBorders>
            <w:shd w:val="clear" w:color="auto" w:fill="auto"/>
            <w:noWrap/>
            <w:vAlign w:val="bottom"/>
            <w:hideMark/>
          </w:tcPr>
          <w:p w14:paraId="7955E52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Bus Stop Materials</w:t>
            </w:r>
          </w:p>
        </w:tc>
      </w:tr>
      <w:tr w:rsidR="00EE72A2" w:rsidRPr="00BA1C64" w14:paraId="74864344"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C1C5BC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03Apr2025</w:t>
            </w:r>
          </w:p>
        </w:tc>
        <w:tc>
          <w:tcPr>
            <w:tcW w:w="3215" w:type="dxa"/>
            <w:tcBorders>
              <w:top w:val="nil"/>
              <w:left w:val="nil"/>
              <w:bottom w:val="single" w:sz="4" w:space="0" w:color="auto"/>
              <w:right w:val="single" w:sz="4" w:space="0" w:color="auto"/>
            </w:tcBorders>
            <w:shd w:val="clear" w:color="auto" w:fill="auto"/>
            <w:noWrap/>
            <w:vAlign w:val="bottom"/>
            <w:hideMark/>
          </w:tcPr>
          <w:p w14:paraId="06FA7E4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SWIFT ECOLOG</w:t>
            </w:r>
          </w:p>
        </w:tc>
        <w:tc>
          <w:tcPr>
            <w:tcW w:w="2096" w:type="dxa"/>
            <w:tcBorders>
              <w:top w:val="nil"/>
              <w:left w:val="nil"/>
              <w:bottom w:val="single" w:sz="4" w:space="0" w:color="auto"/>
              <w:right w:val="single" w:sz="4" w:space="0" w:color="auto"/>
            </w:tcBorders>
            <w:shd w:val="clear" w:color="auto" w:fill="auto"/>
            <w:noWrap/>
            <w:vAlign w:val="bottom"/>
            <w:hideMark/>
          </w:tcPr>
          <w:p w14:paraId="52CA084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     350.00 </w:t>
            </w:r>
          </w:p>
        </w:tc>
        <w:tc>
          <w:tcPr>
            <w:tcW w:w="2783" w:type="dxa"/>
            <w:tcBorders>
              <w:top w:val="nil"/>
              <w:left w:val="nil"/>
              <w:bottom w:val="single" w:sz="4" w:space="0" w:color="auto"/>
              <w:right w:val="single" w:sz="4" w:space="0" w:color="auto"/>
            </w:tcBorders>
            <w:shd w:val="clear" w:color="auto" w:fill="auto"/>
            <w:noWrap/>
            <w:vAlign w:val="bottom"/>
            <w:hideMark/>
          </w:tcPr>
          <w:p w14:paraId="2BABAFDC"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Water Surveys</w:t>
            </w:r>
          </w:p>
        </w:tc>
      </w:tr>
      <w:tr w:rsidR="00EE72A2" w:rsidRPr="00BA1C64" w14:paraId="0813AE4D"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DCF785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03Apr2025</w:t>
            </w:r>
          </w:p>
        </w:tc>
        <w:tc>
          <w:tcPr>
            <w:tcW w:w="3215" w:type="dxa"/>
            <w:tcBorders>
              <w:top w:val="nil"/>
              <w:left w:val="nil"/>
              <w:bottom w:val="single" w:sz="4" w:space="0" w:color="auto"/>
              <w:right w:val="single" w:sz="4" w:space="0" w:color="auto"/>
            </w:tcBorders>
            <w:shd w:val="clear" w:color="auto" w:fill="auto"/>
            <w:noWrap/>
            <w:vAlign w:val="bottom"/>
            <w:hideMark/>
          </w:tcPr>
          <w:p w14:paraId="7B47BBE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HMRC VTR</w:t>
            </w:r>
          </w:p>
        </w:tc>
        <w:tc>
          <w:tcPr>
            <w:tcW w:w="2096" w:type="dxa"/>
            <w:tcBorders>
              <w:top w:val="nil"/>
              <w:left w:val="nil"/>
              <w:bottom w:val="single" w:sz="4" w:space="0" w:color="auto"/>
              <w:right w:val="single" w:sz="4" w:space="0" w:color="auto"/>
            </w:tcBorders>
            <w:shd w:val="clear" w:color="auto" w:fill="auto"/>
            <w:noWrap/>
            <w:vAlign w:val="bottom"/>
            <w:hideMark/>
          </w:tcPr>
          <w:p w14:paraId="0A0160A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w:t>
            </w:r>
            <w:proofErr w:type="gramStart"/>
            <w:r w:rsidRPr="00BA1C64">
              <w:rPr>
                <w:rFonts w:ascii="Aptos Narrow" w:hAnsi="Aptos Narrow"/>
                <w:color w:val="000000"/>
                <w:sz w:val="14"/>
                <w:szCs w:val="14"/>
                <w:lang w:eastAsia="en-GB"/>
              </w:rPr>
              <w:t>£  2,644.16</w:t>
            </w:r>
            <w:proofErr w:type="gramEnd"/>
            <w:r w:rsidRPr="00BA1C64">
              <w:rPr>
                <w:rFonts w:ascii="Aptos Narrow" w:hAnsi="Aptos Narrow"/>
                <w:color w:val="000000"/>
                <w:sz w:val="14"/>
                <w:szCs w:val="14"/>
                <w:lang w:eastAsia="en-GB"/>
              </w:rPr>
              <w:t xml:space="preserve"> </w:t>
            </w:r>
          </w:p>
        </w:tc>
        <w:tc>
          <w:tcPr>
            <w:tcW w:w="2783" w:type="dxa"/>
            <w:tcBorders>
              <w:top w:val="nil"/>
              <w:left w:val="nil"/>
              <w:bottom w:val="single" w:sz="4" w:space="0" w:color="auto"/>
              <w:right w:val="single" w:sz="4" w:space="0" w:color="auto"/>
            </w:tcBorders>
            <w:shd w:val="clear" w:color="auto" w:fill="auto"/>
            <w:noWrap/>
            <w:vAlign w:val="bottom"/>
            <w:hideMark/>
          </w:tcPr>
          <w:p w14:paraId="71E562F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VAT refund</w:t>
            </w:r>
          </w:p>
        </w:tc>
      </w:tr>
      <w:tr w:rsidR="00EE72A2" w:rsidRPr="00BA1C64" w14:paraId="77DC36B2"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12758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02Apr2025</w:t>
            </w:r>
          </w:p>
        </w:tc>
        <w:tc>
          <w:tcPr>
            <w:tcW w:w="3215" w:type="dxa"/>
            <w:tcBorders>
              <w:top w:val="nil"/>
              <w:left w:val="nil"/>
              <w:bottom w:val="single" w:sz="4" w:space="0" w:color="auto"/>
              <w:right w:val="single" w:sz="4" w:space="0" w:color="auto"/>
            </w:tcBorders>
            <w:shd w:val="clear" w:color="auto" w:fill="auto"/>
            <w:noWrap/>
            <w:vAlign w:val="bottom"/>
            <w:hideMark/>
          </w:tcPr>
          <w:p w14:paraId="3D3450D4"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Bl Heritage Centre</w:t>
            </w:r>
          </w:p>
        </w:tc>
        <w:tc>
          <w:tcPr>
            <w:tcW w:w="2096" w:type="dxa"/>
            <w:tcBorders>
              <w:top w:val="nil"/>
              <w:left w:val="nil"/>
              <w:bottom w:val="single" w:sz="4" w:space="0" w:color="auto"/>
              <w:right w:val="single" w:sz="4" w:space="0" w:color="auto"/>
            </w:tcBorders>
            <w:shd w:val="clear" w:color="auto" w:fill="auto"/>
            <w:noWrap/>
            <w:vAlign w:val="bottom"/>
            <w:hideMark/>
          </w:tcPr>
          <w:p w14:paraId="1B0DAE4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48.00 </w:t>
            </w:r>
          </w:p>
        </w:tc>
        <w:tc>
          <w:tcPr>
            <w:tcW w:w="2783" w:type="dxa"/>
            <w:tcBorders>
              <w:top w:val="nil"/>
              <w:left w:val="nil"/>
              <w:bottom w:val="single" w:sz="4" w:space="0" w:color="auto"/>
              <w:right w:val="single" w:sz="4" w:space="0" w:color="auto"/>
            </w:tcBorders>
            <w:shd w:val="clear" w:color="auto" w:fill="auto"/>
            <w:noWrap/>
            <w:vAlign w:val="bottom"/>
            <w:hideMark/>
          </w:tcPr>
          <w:p w14:paraId="76E2DA4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JH Hire - Stretch &amp; Balance</w:t>
            </w:r>
          </w:p>
        </w:tc>
      </w:tr>
      <w:tr w:rsidR="00EE72A2" w:rsidRPr="00BA1C64" w14:paraId="7CF4DA8E"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62B3C54"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02Apr2025</w:t>
            </w:r>
          </w:p>
        </w:tc>
        <w:tc>
          <w:tcPr>
            <w:tcW w:w="3215" w:type="dxa"/>
            <w:tcBorders>
              <w:top w:val="nil"/>
              <w:left w:val="nil"/>
              <w:bottom w:val="single" w:sz="4" w:space="0" w:color="auto"/>
              <w:right w:val="single" w:sz="4" w:space="0" w:color="auto"/>
            </w:tcBorders>
            <w:shd w:val="clear" w:color="auto" w:fill="auto"/>
            <w:noWrap/>
            <w:vAlign w:val="bottom"/>
            <w:hideMark/>
          </w:tcPr>
          <w:p w14:paraId="53B6517C"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Bl Heritage Centre</w:t>
            </w:r>
          </w:p>
        </w:tc>
        <w:tc>
          <w:tcPr>
            <w:tcW w:w="2096" w:type="dxa"/>
            <w:tcBorders>
              <w:top w:val="nil"/>
              <w:left w:val="nil"/>
              <w:bottom w:val="single" w:sz="4" w:space="0" w:color="auto"/>
              <w:right w:val="single" w:sz="4" w:space="0" w:color="auto"/>
            </w:tcBorders>
            <w:shd w:val="clear" w:color="auto" w:fill="auto"/>
            <w:noWrap/>
            <w:vAlign w:val="bottom"/>
            <w:hideMark/>
          </w:tcPr>
          <w:p w14:paraId="1460DC4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120.00 </w:t>
            </w:r>
          </w:p>
        </w:tc>
        <w:tc>
          <w:tcPr>
            <w:tcW w:w="2783" w:type="dxa"/>
            <w:tcBorders>
              <w:top w:val="nil"/>
              <w:left w:val="nil"/>
              <w:bottom w:val="single" w:sz="4" w:space="0" w:color="auto"/>
              <w:right w:val="single" w:sz="4" w:space="0" w:color="auto"/>
            </w:tcBorders>
            <w:shd w:val="clear" w:color="auto" w:fill="auto"/>
            <w:noWrap/>
            <w:vAlign w:val="bottom"/>
            <w:hideMark/>
          </w:tcPr>
          <w:p w14:paraId="62EEC47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JH Hire - Toddler group</w:t>
            </w:r>
          </w:p>
        </w:tc>
      </w:tr>
      <w:tr w:rsidR="00EE72A2" w:rsidRPr="00BA1C64" w14:paraId="30D7F4D9"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871700C"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02Apr2025</w:t>
            </w:r>
          </w:p>
        </w:tc>
        <w:tc>
          <w:tcPr>
            <w:tcW w:w="3215" w:type="dxa"/>
            <w:tcBorders>
              <w:top w:val="nil"/>
              <w:left w:val="nil"/>
              <w:bottom w:val="single" w:sz="4" w:space="0" w:color="auto"/>
              <w:right w:val="single" w:sz="4" w:space="0" w:color="auto"/>
            </w:tcBorders>
            <w:shd w:val="clear" w:color="auto" w:fill="auto"/>
            <w:noWrap/>
            <w:vAlign w:val="bottom"/>
            <w:hideMark/>
          </w:tcPr>
          <w:p w14:paraId="12E45CF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Cloudy Group Plc</w:t>
            </w:r>
          </w:p>
        </w:tc>
        <w:tc>
          <w:tcPr>
            <w:tcW w:w="2096" w:type="dxa"/>
            <w:tcBorders>
              <w:top w:val="nil"/>
              <w:left w:val="nil"/>
              <w:bottom w:val="single" w:sz="4" w:space="0" w:color="auto"/>
              <w:right w:val="single" w:sz="4" w:space="0" w:color="auto"/>
            </w:tcBorders>
            <w:shd w:val="clear" w:color="auto" w:fill="auto"/>
            <w:noWrap/>
            <w:vAlign w:val="bottom"/>
            <w:hideMark/>
          </w:tcPr>
          <w:p w14:paraId="5DCE688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184.08 </w:t>
            </w:r>
          </w:p>
        </w:tc>
        <w:tc>
          <w:tcPr>
            <w:tcW w:w="2783" w:type="dxa"/>
            <w:tcBorders>
              <w:top w:val="nil"/>
              <w:left w:val="nil"/>
              <w:bottom w:val="single" w:sz="4" w:space="0" w:color="auto"/>
              <w:right w:val="single" w:sz="4" w:space="0" w:color="auto"/>
            </w:tcBorders>
            <w:shd w:val="clear" w:color="auto" w:fill="auto"/>
            <w:noWrap/>
            <w:vAlign w:val="bottom"/>
            <w:hideMark/>
          </w:tcPr>
          <w:p w14:paraId="528E1C1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IT monthly billing</w:t>
            </w:r>
          </w:p>
        </w:tc>
      </w:tr>
      <w:tr w:rsidR="00EE72A2" w:rsidRPr="00BA1C64" w14:paraId="2DC3CC4E"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7D8EA8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02Apr2025</w:t>
            </w:r>
          </w:p>
        </w:tc>
        <w:tc>
          <w:tcPr>
            <w:tcW w:w="3215" w:type="dxa"/>
            <w:tcBorders>
              <w:top w:val="nil"/>
              <w:left w:val="nil"/>
              <w:bottom w:val="single" w:sz="4" w:space="0" w:color="auto"/>
              <w:right w:val="single" w:sz="4" w:space="0" w:color="auto"/>
            </w:tcBorders>
            <w:shd w:val="clear" w:color="auto" w:fill="auto"/>
            <w:noWrap/>
            <w:vAlign w:val="bottom"/>
            <w:hideMark/>
          </w:tcPr>
          <w:p w14:paraId="07AABBC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B/P to: Thomas Fox </w:t>
            </w:r>
            <w:proofErr w:type="spellStart"/>
            <w:r w:rsidRPr="00BA1C64">
              <w:rPr>
                <w:rFonts w:ascii="Aptos Narrow" w:hAnsi="Aptos Narrow"/>
                <w:color w:val="000000"/>
                <w:sz w:val="14"/>
                <w:szCs w:val="14"/>
                <w:lang w:eastAsia="en-GB"/>
              </w:rPr>
              <w:t>L'scape</w:t>
            </w:r>
            <w:proofErr w:type="spellEnd"/>
          </w:p>
        </w:tc>
        <w:tc>
          <w:tcPr>
            <w:tcW w:w="2096" w:type="dxa"/>
            <w:tcBorders>
              <w:top w:val="nil"/>
              <w:left w:val="nil"/>
              <w:bottom w:val="single" w:sz="4" w:space="0" w:color="auto"/>
              <w:right w:val="single" w:sz="4" w:space="0" w:color="auto"/>
            </w:tcBorders>
            <w:shd w:val="clear" w:color="auto" w:fill="auto"/>
            <w:noWrap/>
            <w:vAlign w:val="bottom"/>
            <w:hideMark/>
          </w:tcPr>
          <w:p w14:paraId="3BF37121"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-£ 2,442.60 </w:t>
            </w:r>
          </w:p>
        </w:tc>
        <w:tc>
          <w:tcPr>
            <w:tcW w:w="2783" w:type="dxa"/>
            <w:tcBorders>
              <w:top w:val="nil"/>
              <w:left w:val="nil"/>
              <w:bottom w:val="single" w:sz="4" w:space="0" w:color="auto"/>
              <w:right w:val="single" w:sz="4" w:space="0" w:color="auto"/>
            </w:tcBorders>
            <w:shd w:val="clear" w:color="auto" w:fill="auto"/>
            <w:noWrap/>
            <w:vAlign w:val="bottom"/>
            <w:hideMark/>
          </w:tcPr>
          <w:p w14:paraId="0547C7AC"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Grounds Contract Billing</w:t>
            </w:r>
          </w:p>
        </w:tc>
      </w:tr>
      <w:tr w:rsidR="00EE72A2" w:rsidRPr="00BA1C64" w14:paraId="0C979195"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B81965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02Apr2025</w:t>
            </w:r>
          </w:p>
        </w:tc>
        <w:tc>
          <w:tcPr>
            <w:tcW w:w="3215" w:type="dxa"/>
            <w:tcBorders>
              <w:top w:val="nil"/>
              <w:left w:val="nil"/>
              <w:bottom w:val="single" w:sz="4" w:space="0" w:color="auto"/>
              <w:right w:val="single" w:sz="4" w:space="0" w:color="auto"/>
            </w:tcBorders>
            <w:shd w:val="clear" w:color="auto" w:fill="auto"/>
            <w:noWrap/>
            <w:vAlign w:val="bottom"/>
            <w:hideMark/>
          </w:tcPr>
          <w:p w14:paraId="4572594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B/P to: Thomas Fox </w:t>
            </w:r>
            <w:proofErr w:type="spellStart"/>
            <w:r w:rsidRPr="00BA1C64">
              <w:rPr>
                <w:rFonts w:ascii="Aptos Narrow" w:hAnsi="Aptos Narrow"/>
                <w:color w:val="000000"/>
                <w:sz w:val="14"/>
                <w:szCs w:val="14"/>
                <w:lang w:eastAsia="en-GB"/>
              </w:rPr>
              <w:t>L'scape</w:t>
            </w:r>
            <w:proofErr w:type="spellEnd"/>
          </w:p>
        </w:tc>
        <w:tc>
          <w:tcPr>
            <w:tcW w:w="2096" w:type="dxa"/>
            <w:tcBorders>
              <w:top w:val="nil"/>
              <w:left w:val="nil"/>
              <w:bottom w:val="single" w:sz="4" w:space="0" w:color="auto"/>
              <w:right w:val="single" w:sz="4" w:space="0" w:color="auto"/>
            </w:tcBorders>
            <w:shd w:val="clear" w:color="auto" w:fill="auto"/>
            <w:noWrap/>
            <w:vAlign w:val="bottom"/>
            <w:hideMark/>
          </w:tcPr>
          <w:p w14:paraId="4ED8F846"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-£ 2,036.40 </w:t>
            </w:r>
          </w:p>
        </w:tc>
        <w:tc>
          <w:tcPr>
            <w:tcW w:w="2783" w:type="dxa"/>
            <w:tcBorders>
              <w:top w:val="nil"/>
              <w:left w:val="nil"/>
              <w:bottom w:val="single" w:sz="4" w:space="0" w:color="auto"/>
              <w:right w:val="single" w:sz="4" w:space="0" w:color="auto"/>
            </w:tcBorders>
            <w:shd w:val="clear" w:color="auto" w:fill="auto"/>
            <w:noWrap/>
            <w:vAlign w:val="bottom"/>
            <w:hideMark/>
          </w:tcPr>
          <w:p w14:paraId="74B987B1"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Ch</w:t>
            </w:r>
            <w:r>
              <w:rPr>
                <w:rFonts w:ascii="Aptos Narrow" w:hAnsi="Aptos Narrow"/>
                <w:color w:val="000000"/>
                <w:sz w:val="14"/>
                <w:szCs w:val="14"/>
                <w:lang w:eastAsia="en-GB"/>
              </w:rPr>
              <w:t>ur</w:t>
            </w:r>
            <w:r w:rsidRPr="00BA1C64">
              <w:rPr>
                <w:rFonts w:ascii="Aptos Narrow" w:hAnsi="Aptos Narrow"/>
                <w:color w:val="000000"/>
                <w:sz w:val="14"/>
                <w:szCs w:val="14"/>
                <w:lang w:eastAsia="en-GB"/>
              </w:rPr>
              <w:t>chyard Ground Works</w:t>
            </w:r>
          </w:p>
        </w:tc>
      </w:tr>
      <w:tr w:rsidR="00EE72A2" w:rsidRPr="00BA1C64" w14:paraId="439CA856"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DB8B36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31Mar2025</w:t>
            </w:r>
          </w:p>
        </w:tc>
        <w:tc>
          <w:tcPr>
            <w:tcW w:w="3215" w:type="dxa"/>
            <w:tcBorders>
              <w:top w:val="nil"/>
              <w:left w:val="nil"/>
              <w:bottom w:val="single" w:sz="4" w:space="0" w:color="auto"/>
              <w:right w:val="single" w:sz="4" w:space="0" w:color="auto"/>
            </w:tcBorders>
            <w:shd w:val="clear" w:color="auto" w:fill="auto"/>
            <w:noWrap/>
            <w:vAlign w:val="bottom"/>
            <w:hideMark/>
          </w:tcPr>
          <w:p w14:paraId="21C7720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Service Charge</w:t>
            </w:r>
          </w:p>
        </w:tc>
        <w:tc>
          <w:tcPr>
            <w:tcW w:w="2096" w:type="dxa"/>
            <w:tcBorders>
              <w:top w:val="nil"/>
              <w:left w:val="nil"/>
              <w:bottom w:val="single" w:sz="4" w:space="0" w:color="auto"/>
              <w:right w:val="single" w:sz="4" w:space="0" w:color="auto"/>
            </w:tcBorders>
            <w:shd w:val="clear" w:color="auto" w:fill="auto"/>
            <w:noWrap/>
            <w:vAlign w:val="bottom"/>
            <w:hideMark/>
          </w:tcPr>
          <w:p w14:paraId="7B6F2B5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9.15 </w:t>
            </w:r>
          </w:p>
        </w:tc>
        <w:tc>
          <w:tcPr>
            <w:tcW w:w="2783" w:type="dxa"/>
            <w:tcBorders>
              <w:top w:val="nil"/>
              <w:left w:val="nil"/>
              <w:bottom w:val="single" w:sz="4" w:space="0" w:color="auto"/>
              <w:right w:val="single" w:sz="4" w:space="0" w:color="auto"/>
            </w:tcBorders>
            <w:shd w:val="clear" w:color="auto" w:fill="auto"/>
            <w:noWrap/>
            <w:vAlign w:val="bottom"/>
            <w:hideMark/>
          </w:tcPr>
          <w:p w14:paraId="72DDD761"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Banking service charge</w:t>
            </w:r>
          </w:p>
        </w:tc>
      </w:tr>
      <w:tr w:rsidR="00EE72A2" w:rsidRPr="00BA1C64" w14:paraId="0BE4700E"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BF2CE1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5CD878C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Clare Turner</w:t>
            </w:r>
          </w:p>
        </w:tc>
        <w:tc>
          <w:tcPr>
            <w:tcW w:w="2096" w:type="dxa"/>
            <w:tcBorders>
              <w:top w:val="nil"/>
              <w:left w:val="nil"/>
              <w:bottom w:val="single" w:sz="4" w:space="0" w:color="auto"/>
              <w:right w:val="single" w:sz="4" w:space="0" w:color="auto"/>
            </w:tcBorders>
            <w:shd w:val="clear" w:color="auto" w:fill="auto"/>
            <w:noWrap/>
            <w:vAlign w:val="bottom"/>
            <w:hideMark/>
          </w:tcPr>
          <w:p w14:paraId="779E6E6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100.00 </w:t>
            </w:r>
          </w:p>
        </w:tc>
        <w:tc>
          <w:tcPr>
            <w:tcW w:w="2783" w:type="dxa"/>
            <w:tcBorders>
              <w:top w:val="nil"/>
              <w:left w:val="nil"/>
              <w:bottom w:val="single" w:sz="4" w:space="0" w:color="auto"/>
              <w:right w:val="single" w:sz="4" w:space="0" w:color="auto"/>
            </w:tcBorders>
            <w:shd w:val="clear" w:color="auto" w:fill="auto"/>
            <w:noWrap/>
            <w:vAlign w:val="bottom"/>
            <w:hideMark/>
          </w:tcPr>
          <w:p w14:paraId="13FDD516"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Allowance</w:t>
            </w:r>
          </w:p>
        </w:tc>
      </w:tr>
      <w:tr w:rsidR="00EE72A2" w:rsidRPr="00BA1C64" w14:paraId="7347C0A3"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5AB925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321AEC5A"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Mr Roy Balgobin</w:t>
            </w:r>
          </w:p>
        </w:tc>
        <w:tc>
          <w:tcPr>
            <w:tcW w:w="2096" w:type="dxa"/>
            <w:tcBorders>
              <w:top w:val="nil"/>
              <w:left w:val="nil"/>
              <w:bottom w:val="single" w:sz="4" w:space="0" w:color="auto"/>
              <w:right w:val="single" w:sz="4" w:space="0" w:color="auto"/>
            </w:tcBorders>
            <w:shd w:val="clear" w:color="auto" w:fill="auto"/>
            <w:noWrap/>
            <w:vAlign w:val="bottom"/>
            <w:hideMark/>
          </w:tcPr>
          <w:p w14:paraId="4DEA081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820.07 </w:t>
            </w:r>
          </w:p>
        </w:tc>
        <w:tc>
          <w:tcPr>
            <w:tcW w:w="2783" w:type="dxa"/>
            <w:tcBorders>
              <w:top w:val="nil"/>
              <w:left w:val="nil"/>
              <w:bottom w:val="single" w:sz="4" w:space="0" w:color="auto"/>
              <w:right w:val="single" w:sz="4" w:space="0" w:color="auto"/>
            </w:tcBorders>
            <w:shd w:val="clear" w:color="auto" w:fill="auto"/>
            <w:noWrap/>
            <w:vAlign w:val="bottom"/>
            <w:hideMark/>
          </w:tcPr>
          <w:p w14:paraId="2646556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Staff Training</w:t>
            </w:r>
          </w:p>
        </w:tc>
      </w:tr>
      <w:tr w:rsidR="00EE72A2" w:rsidRPr="00BA1C64" w14:paraId="7125659C"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B6141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3E2D9F5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Cllr T Bradley</w:t>
            </w:r>
          </w:p>
        </w:tc>
        <w:tc>
          <w:tcPr>
            <w:tcW w:w="2096" w:type="dxa"/>
            <w:tcBorders>
              <w:top w:val="nil"/>
              <w:left w:val="nil"/>
              <w:bottom w:val="single" w:sz="4" w:space="0" w:color="auto"/>
              <w:right w:val="single" w:sz="4" w:space="0" w:color="auto"/>
            </w:tcBorders>
            <w:shd w:val="clear" w:color="auto" w:fill="auto"/>
            <w:noWrap/>
            <w:vAlign w:val="bottom"/>
            <w:hideMark/>
          </w:tcPr>
          <w:p w14:paraId="774645B6"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100.00 </w:t>
            </w:r>
          </w:p>
        </w:tc>
        <w:tc>
          <w:tcPr>
            <w:tcW w:w="2783" w:type="dxa"/>
            <w:tcBorders>
              <w:top w:val="nil"/>
              <w:left w:val="nil"/>
              <w:bottom w:val="single" w:sz="4" w:space="0" w:color="auto"/>
              <w:right w:val="single" w:sz="4" w:space="0" w:color="auto"/>
            </w:tcBorders>
            <w:shd w:val="clear" w:color="auto" w:fill="auto"/>
            <w:noWrap/>
            <w:vAlign w:val="bottom"/>
            <w:hideMark/>
          </w:tcPr>
          <w:p w14:paraId="5DED3C0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Allowance</w:t>
            </w:r>
          </w:p>
        </w:tc>
      </w:tr>
      <w:tr w:rsidR="00EE72A2" w:rsidRPr="00BA1C64" w14:paraId="320ADA58"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2B7F5E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2662607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Express Presentati</w:t>
            </w:r>
            <w:r>
              <w:rPr>
                <w:rFonts w:ascii="Aptos Narrow" w:hAnsi="Aptos Narrow"/>
                <w:color w:val="000000"/>
                <w:sz w:val="14"/>
                <w:szCs w:val="14"/>
                <w:lang w:eastAsia="en-GB"/>
              </w:rPr>
              <w:t>on</w:t>
            </w:r>
          </w:p>
        </w:tc>
        <w:tc>
          <w:tcPr>
            <w:tcW w:w="2096" w:type="dxa"/>
            <w:tcBorders>
              <w:top w:val="nil"/>
              <w:left w:val="nil"/>
              <w:bottom w:val="single" w:sz="4" w:space="0" w:color="auto"/>
              <w:right w:val="single" w:sz="4" w:space="0" w:color="auto"/>
            </w:tcBorders>
            <w:shd w:val="clear" w:color="auto" w:fill="auto"/>
            <w:noWrap/>
            <w:vAlign w:val="bottom"/>
            <w:hideMark/>
          </w:tcPr>
          <w:p w14:paraId="271A6C46"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210.00 </w:t>
            </w:r>
          </w:p>
        </w:tc>
        <w:tc>
          <w:tcPr>
            <w:tcW w:w="2783" w:type="dxa"/>
            <w:tcBorders>
              <w:top w:val="nil"/>
              <w:left w:val="nil"/>
              <w:bottom w:val="single" w:sz="4" w:space="0" w:color="auto"/>
              <w:right w:val="single" w:sz="4" w:space="0" w:color="auto"/>
            </w:tcBorders>
            <w:shd w:val="clear" w:color="auto" w:fill="auto"/>
            <w:noWrap/>
            <w:vAlign w:val="bottom"/>
            <w:hideMark/>
          </w:tcPr>
          <w:p w14:paraId="3BB88D2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Blockley Fair PA</w:t>
            </w:r>
          </w:p>
        </w:tc>
      </w:tr>
      <w:tr w:rsidR="00EE72A2" w:rsidRPr="00BA1C64" w14:paraId="0AB4ED52"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567340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4343535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Mrs NC Scott</w:t>
            </w:r>
          </w:p>
        </w:tc>
        <w:tc>
          <w:tcPr>
            <w:tcW w:w="2096" w:type="dxa"/>
            <w:tcBorders>
              <w:top w:val="nil"/>
              <w:left w:val="nil"/>
              <w:bottom w:val="single" w:sz="4" w:space="0" w:color="auto"/>
              <w:right w:val="single" w:sz="4" w:space="0" w:color="auto"/>
            </w:tcBorders>
            <w:shd w:val="clear" w:color="auto" w:fill="auto"/>
            <w:noWrap/>
            <w:vAlign w:val="bottom"/>
            <w:hideMark/>
          </w:tcPr>
          <w:p w14:paraId="08E050C7"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25.47 </w:t>
            </w:r>
          </w:p>
        </w:tc>
        <w:tc>
          <w:tcPr>
            <w:tcW w:w="2783" w:type="dxa"/>
            <w:tcBorders>
              <w:top w:val="nil"/>
              <w:left w:val="nil"/>
              <w:bottom w:val="single" w:sz="4" w:space="0" w:color="auto"/>
              <w:right w:val="single" w:sz="4" w:space="0" w:color="auto"/>
            </w:tcBorders>
            <w:shd w:val="clear" w:color="auto" w:fill="auto"/>
            <w:noWrap/>
            <w:vAlign w:val="bottom"/>
            <w:hideMark/>
          </w:tcPr>
          <w:p w14:paraId="2087898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Expenses</w:t>
            </w:r>
          </w:p>
        </w:tc>
      </w:tr>
      <w:tr w:rsidR="00EE72A2" w:rsidRPr="00BA1C64" w14:paraId="6FE35F4E"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A01295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799CFF6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GAPTC</w:t>
            </w:r>
          </w:p>
        </w:tc>
        <w:tc>
          <w:tcPr>
            <w:tcW w:w="2096" w:type="dxa"/>
            <w:tcBorders>
              <w:top w:val="nil"/>
              <w:left w:val="nil"/>
              <w:bottom w:val="single" w:sz="4" w:space="0" w:color="auto"/>
              <w:right w:val="single" w:sz="4" w:space="0" w:color="auto"/>
            </w:tcBorders>
            <w:shd w:val="clear" w:color="auto" w:fill="auto"/>
            <w:noWrap/>
            <w:vAlign w:val="bottom"/>
            <w:hideMark/>
          </w:tcPr>
          <w:p w14:paraId="16FEB66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638.23 </w:t>
            </w:r>
          </w:p>
        </w:tc>
        <w:tc>
          <w:tcPr>
            <w:tcW w:w="2783" w:type="dxa"/>
            <w:tcBorders>
              <w:top w:val="nil"/>
              <w:left w:val="nil"/>
              <w:bottom w:val="single" w:sz="4" w:space="0" w:color="auto"/>
              <w:right w:val="single" w:sz="4" w:space="0" w:color="auto"/>
            </w:tcBorders>
            <w:shd w:val="clear" w:color="auto" w:fill="auto"/>
            <w:noWrap/>
            <w:vAlign w:val="bottom"/>
            <w:hideMark/>
          </w:tcPr>
          <w:p w14:paraId="44A7AEA2"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Annual Membership</w:t>
            </w:r>
          </w:p>
        </w:tc>
      </w:tr>
      <w:tr w:rsidR="00EE72A2" w:rsidRPr="00BA1C64" w14:paraId="4EC0CD7F"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0CC271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3304DC59"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B/P to: Dorn Hill Machine </w:t>
            </w:r>
          </w:p>
        </w:tc>
        <w:tc>
          <w:tcPr>
            <w:tcW w:w="2096" w:type="dxa"/>
            <w:tcBorders>
              <w:top w:val="nil"/>
              <w:left w:val="nil"/>
              <w:bottom w:val="single" w:sz="4" w:space="0" w:color="auto"/>
              <w:right w:val="single" w:sz="4" w:space="0" w:color="auto"/>
            </w:tcBorders>
            <w:shd w:val="clear" w:color="auto" w:fill="auto"/>
            <w:noWrap/>
            <w:vAlign w:val="bottom"/>
            <w:hideMark/>
          </w:tcPr>
          <w:p w14:paraId="5C861C3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225.39 </w:t>
            </w:r>
          </w:p>
        </w:tc>
        <w:tc>
          <w:tcPr>
            <w:tcW w:w="2783" w:type="dxa"/>
            <w:tcBorders>
              <w:top w:val="nil"/>
              <w:left w:val="nil"/>
              <w:bottom w:val="single" w:sz="4" w:space="0" w:color="auto"/>
              <w:right w:val="single" w:sz="4" w:space="0" w:color="auto"/>
            </w:tcBorders>
            <w:shd w:val="clear" w:color="auto" w:fill="auto"/>
            <w:noWrap/>
            <w:vAlign w:val="bottom"/>
            <w:hideMark/>
          </w:tcPr>
          <w:p w14:paraId="1FF6810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Mower Se</w:t>
            </w:r>
            <w:r>
              <w:rPr>
                <w:rFonts w:ascii="Aptos Narrow" w:hAnsi="Aptos Narrow"/>
                <w:color w:val="000000"/>
                <w:sz w:val="14"/>
                <w:szCs w:val="14"/>
                <w:lang w:eastAsia="en-GB"/>
              </w:rPr>
              <w:t>r</w:t>
            </w:r>
            <w:r w:rsidRPr="00BA1C64">
              <w:rPr>
                <w:rFonts w:ascii="Aptos Narrow" w:hAnsi="Aptos Narrow"/>
                <w:color w:val="000000"/>
                <w:sz w:val="14"/>
                <w:szCs w:val="14"/>
                <w:lang w:eastAsia="en-GB"/>
              </w:rPr>
              <w:t>vicing</w:t>
            </w:r>
          </w:p>
        </w:tc>
      </w:tr>
      <w:tr w:rsidR="00EE72A2" w:rsidRPr="00BA1C64" w14:paraId="31D6171A"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59866D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52AD260F"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Cotswold Friends</w:t>
            </w:r>
          </w:p>
        </w:tc>
        <w:tc>
          <w:tcPr>
            <w:tcW w:w="2096" w:type="dxa"/>
            <w:tcBorders>
              <w:top w:val="nil"/>
              <w:left w:val="nil"/>
              <w:bottom w:val="single" w:sz="4" w:space="0" w:color="auto"/>
              <w:right w:val="single" w:sz="4" w:space="0" w:color="auto"/>
            </w:tcBorders>
            <w:shd w:val="clear" w:color="auto" w:fill="auto"/>
            <w:noWrap/>
            <w:vAlign w:val="bottom"/>
            <w:hideMark/>
          </w:tcPr>
          <w:p w14:paraId="5799E7E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225.00 </w:t>
            </w:r>
          </w:p>
        </w:tc>
        <w:tc>
          <w:tcPr>
            <w:tcW w:w="2783" w:type="dxa"/>
            <w:tcBorders>
              <w:top w:val="nil"/>
              <w:left w:val="nil"/>
              <w:bottom w:val="single" w:sz="4" w:space="0" w:color="auto"/>
              <w:right w:val="single" w:sz="4" w:space="0" w:color="auto"/>
            </w:tcBorders>
            <w:shd w:val="clear" w:color="auto" w:fill="auto"/>
            <w:noWrap/>
            <w:vAlign w:val="bottom"/>
            <w:hideMark/>
          </w:tcPr>
          <w:p w14:paraId="4661D28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Grant MUGA</w:t>
            </w:r>
          </w:p>
        </w:tc>
      </w:tr>
      <w:tr w:rsidR="00EE72A2" w:rsidRPr="00BA1C64" w14:paraId="4DB3CDC0"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D4111AA"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444FA31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BT</w:t>
            </w:r>
          </w:p>
        </w:tc>
        <w:tc>
          <w:tcPr>
            <w:tcW w:w="2096" w:type="dxa"/>
            <w:tcBorders>
              <w:top w:val="nil"/>
              <w:left w:val="nil"/>
              <w:bottom w:val="single" w:sz="4" w:space="0" w:color="auto"/>
              <w:right w:val="single" w:sz="4" w:space="0" w:color="auto"/>
            </w:tcBorders>
            <w:shd w:val="clear" w:color="auto" w:fill="auto"/>
            <w:noWrap/>
            <w:vAlign w:val="bottom"/>
            <w:hideMark/>
          </w:tcPr>
          <w:p w14:paraId="3E2F83D7"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53.94 </w:t>
            </w:r>
          </w:p>
        </w:tc>
        <w:tc>
          <w:tcPr>
            <w:tcW w:w="2783" w:type="dxa"/>
            <w:tcBorders>
              <w:top w:val="nil"/>
              <w:left w:val="nil"/>
              <w:bottom w:val="single" w:sz="4" w:space="0" w:color="auto"/>
              <w:right w:val="single" w:sz="4" w:space="0" w:color="auto"/>
            </w:tcBorders>
            <w:shd w:val="clear" w:color="auto" w:fill="auto"/>
            <w:noWrap/>
            <w:vAlign w:val="bottom"/>
            <w:hideMark/>
          </w:tcPr>
          <w:p w14:paraId="3FE19F94"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Bill</w:t>
            </w:r>
          </w:p>
        </w:tc>
      </w:tr>
      <w:tr w:rsidR="00EE72A2" w:rsidRPr="00BA1C64" w14:paraId="46B95492"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5E9288D"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27Mar2025</w:t>
            </w:r>
          </w:p>
        </w:tc>
        <w:tc>
          <w:tcPr>
            <w:tcW w:w="3215" w:type="dxa"/>
            <w:tcBorders>
              <w:top w:val="nil"/>
              <w:left w:val="nil"/>
              <w:bottom w:val="single" w:sz="4" w:space="0" w:color="auto"/>
              <w:right w:val="single" w:sz="4" w:space="0" w:color="auto"/>
            </w:tcBorders>
            <w:shd w:val="clear" w:color="auto" w:fill="auto"/>
            <w:noWrap/>
            <w:vAlign w:val="bottom"/>
            <w:hideMark/>
          </w:tcPr>
          <w:p w14:paraId="5CC56EFB"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Cllr Jon Bryan</w:t>
            </w:r>
          </w:p>
        </w:tc>
        <w:tc>
          <w:tcPr>
            <w:tcW w:w="2096" w:type="dxa"/>
            <w:tcBorders>
              <w:top w:val="nil"/>
              <w:left w:val="nil"/>
              <w:bottom w:val="single" w:sz="4" w:space="0" w:color="auto"/>
              <w:right w:val="single" w:sz="4" w:space="0" w:color="auto"/>
            </w:tcBorders>
            <w:shd w:val="clear" w:color="auto" w:fill="auto"/>
            <w:noWrap/>
            <w:vAlign w:val="bottom"/>
            <w:hideMark/>
          </w:tcPr>
          <w:p w14:paraId="1D3F712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120.00 </w:t>
            </w:r>
          </w:p>
        </w:tc>
        <w:tc>
          <w:tcPr>
            <w:tcW w:w="2783" w:type="dxa"/>
            <w:tcBorders>
              <w:top w:val="nil"/>
              <w:left w:val="nil"/>
              <w:bottom w:val="single" w:sz="4" w:space="0" w:color="auto"/>
              <w:right w:val="single" w:sz="4" w:space="0" w:color="auto"/>
            </w:tcBorders>
            <w:shd w:val="clear" w:color="auto" w:fill="auto"/>
            <w:noWrap/>
            <w:vAlign w:val="bottom"/>
            <w:hideMark/>
          </w:tcPr>
          <w:p w14:paraId="25E469B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Allowance</w:t>
            </w:r>
          </w:p>
        </w:tc>
      </w:tr>
      <w:tr w:rsidR="00EE72A2" w:rsidRPr="00BA1C64" w14:paraId="6C271FAB"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EEE47DE"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21Mar2025</w:t>
            </w:r>
          </w:p>
        </w:tc>
        <w:tc>
          <w:tcPr>
            <w:tcW w:w="3215" w:type="dxa"/>
            <w:tcBorders>
              <w:top w:val="nil"/>
              <w:left w:val="nil"/>
              <w:bottom w:val="single" w:sz="4" w:space="0" w:color="auto"/>
              <w:right w:val="single" w:sz="4" w:space="0" w:color="auto"/>
            </w:tcBorders>
            <w:shd w:val="clear" w:color="auto" w:fill="auto"/>
            <w:noWrap/>
            <w:vAlign w:val="bottom"/>
            <w:hideMark/>
          </w:tcPr>
          <w:p w14:paraId="2647FFE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R A Dunn</w:t>
            </w:r>
          </w:p>
        </w:tc>
        <w:tc>
          <w:tcPr>
            <w:tcW w:w="2096" w:type="dxa"/>
            <w:tcBorders>
              <w:top w:val="nil"/>
              <w:left w:val="nil"/>
              <w:bottom w:val="single" w:sz="4" w:space="0" w:color="auto"/>
              <w:right w:val="single" w:sz="4" w:space="0" w:color="auto"/>
            </w:tcBorders>
            <w:shd w:val="clear" w:color="auto" w:fill="auto"/>
            <w:noWrap/>
            <w:vAlign w:val="bottom"/>
            <w:hideMark/>
          </w:tcPr>
          <w:p w14:paraId="3330AB6A"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45.00 </w:t>
            </w:r>
          </w:p>
        </w:tc>
        <w:tc>
          <w:tcPr>
            <w:tcW w:w="2783" w:type="dxa"/>
            <w:tcBorders>
              <w:top w:val="nil"/>
              <w:left w:val="nil"/>
              <w:bottom w:val="single" w:sz="4" w:space="0" w:color="auto"/>
              <w:right w:val="single" w:sz="4" w:space="0" w:color="auto"/>
            </w:tcBorders>
            <w:shd w:val="clear" w:color="auto" w:fill="auto"/>
            <w:noWrap/>
            <w:vAlign w:val="bottom"/>
            <w:hideMark/>
          </w:tcPr>
          <w:p w14:paraId="6D2CD65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Paxford WM</w:t>
            </w:r>
          </w:p>
        </w:tc>
      </w:tr>
      <w:tr w:rsidR="00EE72A2" w:rsidRPr="00BA1C64" w14:paraId="7C28A13B"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3F6C428"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21Mar2025</w:t>
            </w:r>
          </w:p>
        </w:tc>
        <w:tc>
          <w:tcPr>
            <w:tcW w:w="3215" w:type="dxa"/>
            <w:tcBorders>
              <w:top w:val="nil"/>
              <w:left w:val="nil"/>
              <w:bottom w:val="single" w:sz="4" w:space="0" w:color="auto"/>
              <w:right w:val="single" w:sz="4" w:space="0" w:color="auto"/>
            </w:tcBorders>
            <w:shd w:val="clear" w:color="auto" w:fill="auto"/>
            <w:noWrap/>
            <w:vAlign w:val="bottom"/>
            <w:hideMark/>
          </w:tcPr>
          <w:p w14:paraId="1CCFEEB3"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B/P to: Sue Salmon</w:t>
            </w:r>
          </w:p>
        </w:tc>
        <w:tc>
          <w:tcPr>
            <w:tcW w:w="2096" w:type="dxa"/>
            <w:tcBorders>
              <w:top w:val="nil"/>
              <w:left w:val="nil"/>
              <w:bottom w:val="single" w:sz="4" w:space="0" w:color="auto"/>
              <w:right w:val="single" w:sz="4" w:space="0" w:color="auto"/>
            </w:tcBorders>
            <w:shd w:val="clear" w:color="auto" w:fill="auto"/>
            <w:noWrap/>
            <w:vAlign w:val="bottom"/>
            <w:hideMark/>
          </w:tcPr>
          <w:p w14:paraId="70051D6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120.00 </w:t>
            </w:r>
          </w:p>
        </w:tc>
        <w:tc>
          <w:tcPr>
            <w:tcW w:w="2783" w:type="dxa"/>
            <w:tcBorders>
              <w:top w:val="nil"/>
              <w:left w:val="nil"/>
              <w:bottom w:val="single" w:sz="4" w:space="0" w:color="auto"/>
              <w:right w:val="single" w:sz="4" w:space="0" w:color="auto"/>
            </w:tcBorders>
            <w:shd w:val="clear" w:color="auto" w:fill="auto"/>
            <w:noWrap/>
            <w:vAlign w:val="bottom"/>
            <w:hideMark/>
          </w:tcPr>
          <w:p w14:paraId="0F4599C4"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Grant Souper Mondays</w:t>
            </w:r>
          </w:p>
        </w:tc>
      </w:tr>
      <w:tr w:rsidR="00EE72A2" w:rsidRPr="00BA1C64" w14:paraId="7E0C7F22" w14:textId="77777777" w:rsidTr="00194F05">
        <w:trPr>
          <w:trHeight w:val="141"/>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DBE5B01"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20Mar2025</w:t>
            </w:r>
          </w:p>
        </w:tc>
        <w:tc>
          <w:tcPr>
            <w:tcW w:w="3215" w:type="dxa"/>
            <w:tcBorders>
              <w:top w:val="nil"/>
              <w:left w:val="nil"/>
              <w:bottom w:val="single" w:sz="4" w:space="0" w:color="auto"/>
              <w:right w:val="single" w:sz="4" w:space="0" w:color="auto"/>
            </w:tcBorders>
            <w:shd w:val="clear" w:color="auto" w:fill="auto"/>
            <w:noWrap/>
            <w:vAlign w:val="bottom"/>
            <w:hideMark/>
          </w:tcPr>
          <w:p w14:paraId="4AB617E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Direct Debit (GRUNDON WASTE)</w:t>
            </w:r>
          </w:p>
        </w:tc>
        <w:tc>
          <w:tcPr>
            <w:tcW w:w="2096" w:type="dxa"/>
            <w:tcBorders>
              <w:top w:val="nil"/>
              <w:left w:val="nil"/>
              <w:bottom w:val="single" w:sz="4" w:space="0" w:color="auto"/>
              <w:right w:val="single" w:sz="4" w:space="0" w:color="auto"/>
            </w:tcBorders>
            <w:shd w:val="clear" w:color="auto" w:fill="auto"/>
            <w:noWrap/>
            <w:vAlign w:val="bottom"/>
            <w:hideMark/>
          </w:tcPr>
          <w:p w14:paraId="46BF8090"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 xml:space="preserve">-£       65.30 </w:t>
            </w:r>
          </w:p>
        </w:tc>
        <w:tc>
          <w:tcPr>
            <w:tcW w:w="2783" w:type="dxa"/>
            <w:tcBorders>
              <w:top w:val="nil"/>
              <w:left w:val="nil"/>
              <w:bottom w:val="single" w:sz="4" w:space="0" w:color="auto"/>
              <w:right w:val="single" w:sz="4" w:space="0" w:color="auto"/>
            </w:tcBorders>
            <w:shd w:val="clear" w:color="auto" w:fill="auto"/>
            <w:noWrap/>
            <w:vAlign w:val="bottom"/>
            <w:hideMark/>
          </w:tcPr>
          <w:p w14:paraId="3BB3DC05" w14:textId="77777777" w:rsidR="00EE72A2" w:rsidRPr="00BA1C64" w:rsidRDefault="00EE72A2" w:rsidP="00194F05">
            <w:pPr>
              <w:rPr>
                <w:rFonts w:ascii="Aptos Narrow" w:hAnsi="Aptos Narrow"/>
                <w:color w:val="000000"/>
                <w:sz w:val="14"/>
                <w:szCs w:val="14"/>
                <w:lang w:eastAsia="en-GB"/>
              </w:rPr>
            </w:pPr>
            <w:r w:rsidRPr="00BA1C64">
              <w:rPr>
                <w:rFonts w:ascii="Aptos Narrow" w:hAnsi="Aptos Narrow"/>
                <w:color w:val="000000"/>
                <w:sz w:val="14"/>
                <w:szCs w:val="14"/>
                <w:lang w:eastAsia="en-GB"/>
              </w:rPr>
              <w:t>Bins Monthly Bill</w:t>
            </w:r>
          </w:p>
        </w:tc>
      </w:tr>
    </w:tbl>
    <w:p w14:paraId="40763AF4" w14:textId="77777777" w:rsidR="00EE72A2" w:rsidRPr="00540906" w:rsidRDefault="00EE72A2" w:rsidP="00EE72A2">
      <w:pPr>
        <w:rPr>
          <w:rFonts w:ascii="Calibri" w:eastAsiaTheme="minorEastAsia" w:hAnsi="Calibri" w:cs="Calibri"/>
          <w:b/>
          <w:bCs/>
          <w:color w:val="FF0000"/>
          <w:sz w:val="18"/>
          <w:szCs w:val="18"/>
          <w:u w:val="single"/>
          <w:lang w:eastAsia="en-GB"/>
        </w:rPr>
      </w:pPr>
      <w:r>
        <w:rPr>
          <w:rFonts w:ascii="Calibri" w:eastAsiaTheme="minorEastAsia" w:hAnsi="Calibri" w:cs="Calibri"/>
          <w:b/>
          <w:bCs/>
          <w:sz w:val="18"/>
          <w:szCs w:val="18"/>
          <w:u w:val="single"/>
          <w:lang w:eastAsia="en-GB"/>
        </w:rPr>
        <w:t xml:space="preserve">17.4.25.6.2: 24-25 Financial Year end </w:t>
      </w:r>
      <w:r w:rsidRPr="00540906">
        <w:rPr>
          <w:rFonts w:ascii="Calibri" w:eastAsiaTheme="minorEastAsia" w:hAnsi="Calibri" w:cs="Calibri"/>
          <w:b/>
          <w:bCs/>
          <w:color w:val="FF0000"/>
          <w:sz w:val="18"/>
          <w:szCs w:val="18"/>
          <w:u w:val="single"/>
          <w:lang w:eastAsia="en-GB"/>
        </w:rPr>
        <w:t>NB: defer accounts until Governance statement available</w:t>
      </w:r>
      <w:r>
        <w:rPr>
          <w:rFonts w:ascii="Calibri" w:eastAsiaTheme="minorEastAsia" w:hAnsi="Calibri" w:cs="Calibri"/>
          <w:b/>
          <w:bCs/>
          <w:color w:val="FF0000"/>
          <w:sz w:val="18"/>
          <w:szCs w:val="18"/>
          <w:u w:val="single"/>
          <w:lang w:eastAsia="en-GB"/>
        </w:rPr>
        <w:t xml:space="preserve"> (May 25)</w:t>
      </w:r>
      <w:r w:rsidRPr="00540906">
        <w:rPr>
          <w:rFonts w:ascii="Calibri" w:eastAsiaTheme="minorEastAsia" w:hAnsi="Calibri" w:cs="Calibri"/>
          <w:b/>
          <w:bCs/>
          <w:color w:val="FF0000"/>
          <w:sz w:val="18"/>
          <w:szCs w:val="18"/>
          <w:u w:val="single"/>
          <w:lang w:eastAsia="en-GB"/>
        </w:rPr>
        <w:t>.</w:t>
      </w:r>
    </w:p>
    <w:p w14:paraId="12C0895F" w14:textId="77777777" w:rsidR="00EE72A2" w:rsidRPr="007123A4" w:rsidRDefault="00EE72A2" w:rsidP="00EE72A2">
      <w:pPr>
        <w:rPr>
          <w:rFonts w:ascii="Calibri" w:eastAsiaTheme="minorEastAsia" w:hAnsi="Calibri" w:cs="Calibri"/>
          <w:sz w:val="18"/>
          <w:szCs w:val="18"/>
          <w:lang w:eastAsia="en-GB"/>
        </w:rPr>
      </w:pPr>
      <w:r w:rsidRPr="007123A4">
        <w:rPr>
          <w:rFonts w:ascii="Calibri" w:eastAsiaTheme="minorEastAsia" w:hAnsi="Calibri" w:cs="Calibri"/>
          <w:b/>
          <w:bCs/>
          <w:sz w:val="18"/>
          <w:szCs w:val="18"/>
          <w:lang w:eastAsia="en-GB"/>
        </w:rPr>
        <w:t>Income</w:t>
      </w:r>
      <w:r w:rsidRPr="007123A4">
        <w:rPr>
          <w:rFonts w:ascii="Calibri" w:eastAsiaTheme="minorEastAsia" w:hAnsi="Calibri" w:cs="Calibri"/>
          <w:sz w:val="18"/>
          <w:szCs w:val="18"/>
          <w:lang w:eastAsia="en-GB"/>
        </w:rPr>
        <w:t xml:space="preserve"> surplus of 9% vs budget totalling £11,804.87 owing to Deposit account interest, higher than budgeted Father Brown income, Cil Monies and Burial income (always unbudgeted).</w:t>
      </w:r>
    </w:p>
    <w:p w14:paraId="7F62B61C" w14:textId="6E8FE3F5" w:rsidR="00EE72A2" w:rsidRDefault="00EE72A2" w:rsidP="00EE72A2">
      <w:pPr>
        <w:rPr>
          <w:rFonts w:ascii="Calibri" w:eastAsiaTheme="minorEastAsia" w:hAnsi="Calibri" w:cs="Calibri"/>
          <w:sz w:val="18"/>
          <w:szCs w:val="18"/>
          <w:lang w:eastAsia="en-GB"/>
        </w:rPr>
      </w:pPr>
      <w:r w:rsidRPr="00274F75">
        <w:rPr>
          <w:rFonts w:ascii="Calibri" w:eastAsiaTheme="minorEastAsia" w:hAnsi="Calibri" w:cs="Calibri"/>
          <w:b/>
          <w:bCs/>
          <w:sz w:val="18"/>
          <w:szCs w:val="18"/>
          <w:lang w:eastAsia="en-GB"/>
        </w:rPr>
        <w:t>Administration</w:t>
      </w:r>
      <w:r>
        <w:rPr>
          <w:rFonts w:ascii="Calibri" w:eastAsiaTheme="minorEastAsia" w:hAnsi="Calibri" w:cs="Calibri"/>
          <w:sz w:val="18"/>
          <w:szCs w:val="18"/>
          <w:lang w:eastAsia="en-GB"/>
        </w:rPr>
        <w:t xml:space="preserve"> had and will continue to see higher Professional fees owing to proactive measures to secure project management services in relation but not limited to Memorials repairs, new cemetery land acquisition and parking improvement needs in Blockley. </w:t>
      </w:r>
      <w:r w:rsidR="00636DF1">
        <w:rPr>
          <w:rFonts w:ascii="Calibri" w:eastAsiaTheme="minorEastAsia" w:hAnsi="Calibri" w:cs="Calibri"/>
          <w:sz w:val="18"/>
          <w:szCs w:val="18"/>
          <w:lang w:eastAsia="en-GB"/>
        </w:rPr>
        <w:t>Surplus</w:t>
      </w:r>
      <w:r>
        <w:rPr>
          <w:rFonts w:ascii="Calibri" w:eastAsiaTheme="minorEastAsia" w:hAnsi="Calibri" w:cs="Calibri"/>
          <w:sz w:val="18"/>
          <w:szCs w:val="18"/>
          <w:lang w:eastAsia="en-GB"/>
        </w:rPr>
        <w:t xml:space="preserve"> of members expenses due to lower elected membership plus refund of overcharged broadband contract, previously secured </w:t>
      </w:r>
      <w:proofErr w:type="gramStart"/>
      <w:r>
        <w:rPr>
          <w:rFonts w:ascii="Calibri" w:eastAsiaTheme="minorEastAsia" w:hAnsi="Calibri" w:cs="Calibri"/>
          <w:sz w:val="18"/>
          <w:szCs w:val="18"/>
          <w:lang w:eastAsia="en-GB"/>
        </w:rPr>
        <w:t>3 year</w:t>
      </w:r>
      <w:proofErr w:type="gramEnd"/>
      <w:r>
        <w:rPr>
          <w:rFonts w:ascii="Calibri" w:eastAsiaTheme="minorEastAsia" w:hAnsi="Calibri" w:cs="Calibri"/>
          <w:sz w:val="18"/>
          <w:szCs w:val="18"/>
          <w:lang w:eastAsia="en-GB"/>
        </w:rPr>
        <w:t xml:space="preserve"> website management and </w:t>
      </w:r>
      <w:r>
        <w:rPr>
          <w:rFonts w:ascii="Calibri" w:eastAsiaTheme="minorEastAsia" w:hAnsi="Calibri" w:cs="Calibri"/>
          <w:sz w:val="18"/>
          <w:szCs w:val="18"/>
          <w:lang w:eastAsia="en-GB"/>
        </w:rPr>
        <w:lastRenderedPageBreak/>
        <w:t>fewer meetings requiring hall rental offset other excess spend on cost centres relating to subscriptions (early payment for GAPTC 25-26), stationary (procuring offer on printed cartridges) &amp; phone and broadband (refund plus allocation of office reordering to accommodate assistant clerk).</w:t>
      </w:r>
    </w:p>
    <w:p w14:paraId="08F13DA5" w14:textId="77777777" w:rsidR="00EE72A2" w:rsidRDefault="00EE72A2" w:rsidP="00EE72A2">
      <w:pPr>
        <w:rPr>
          <w:rFonts w:ascii="Calibri" w:eastAsiaTheme="minorEastAsia" w:hAnsi="Calibri" w:cs="Calibri"/>
          <w:sz w:val="18"/>
          <w:szCs w:val="18"/>
          <w:lang w:eastAsia="en-GB"/>
        </w:rPr>
      </w:pPr>
      <w:r w:rsidRPr="00274F75">
        <w:rPr>
          <w:rFonts w:ascii="Calibri" w:eastAsiaTheme="minorEastAsia" w:hAnsi="Calibri" w:cs="Calibri"/>
          <w:b/>
          <w:bCs/>
          <w:sz w:val="18"/>
          <w:szCs w:val="18"/>
          <w:lang w:eastAsia="en-GB"/>
        </w:rPr>
        <w:t>Parish Grounds services</w:t>
      </w:r>
      <w:r>
        <w:rPr>
          <w:rFonts w:ascii="Calibri" w:eastAsiaTheme="minorEastAsia" w:hAnsi="Calibri" w:cs="Calibri"/>
          <w:sz w:val="18"/>
          <w:szCs w:val="18"/>
          <w:lang w:eastAsia="en-GB"/>
        </w:rPr>
        <w:t xml:space="preserve"> closed with a surplus on additional grounds care (owing to billing overlap on churchyard ground works) and the grounds contract which could yet be subject to billing due to FYE overlap.</w:t>
      </w:r>
    </w:p>
    <w:p w14:paraId="29D6A4F4" w14:textId="17CDDC22" w:rsidR="00EE72A2" w:rsidRDefault="00EE72A2" w:rsidP="00EE72A2">
      <w:pPr>
        <w:rPr>
          <w:rFonts w:ascii="Calibri" w:eastAsiaTheme="minorEastAsia" w:hAnsi="Calibri" w:cs="Calibri"/>
          <w:sz w:val="18"/>
          <w:szCs w:val="18"/>
          <w:lang w:eastAsia="en-GB"/>
        </w:rPr>
      </w:pPr>
      <w:r w:rsidRPr="007123A4">
        <w:rPr>
          <w:rFonts w:ascii="Calibri" w:eastAsiaTheme="minorEastAsia" w:hAnsi="Calibri" w:cs="Calibri"/>
          <w:b/>
          <w:bCs/>
          <w:sz w:val="18"/>
          <w:szCs w:val="18"/>
          <w:lang w:eastAsia="en-GB"/>
        </w:rPr>
        <w:t>Youth &amp; Recreation</w:t>
      </w:r>
      <w:r>
        <w:rPr>
          <w:rFonts w:ascii="Calibri" w:eastAsiaTheme="minorEastAsia" w:hAnsi="Calibri" w:cs="Calibri"/>
          <w:sz w:val="18"/>
          <w:szCs w:val="18"/>
          <w:lang w:eastAsia="en-GB"/>
        </w:rPr>
        <w:t xml:space="preserve"> carried a surplus due to non-requirement of playgrounds</w:t>
      </w:r>
      <w:r w:rsidR="00636DF1">
        <w:rPr>
          <w:rFonts w:ascii="Calibri" w:eastAsiaTheme="minorEastAsia" w:hAnsi="Calibri" w:cs="Calibri"/>
          <w:sz w:val="18"/>
          <w:szCs w:val="18"/>
          <w:lang w:eastAsia="en-GB"/>
        </w:rPr>
        <w:t xml:space="preserve"> </w:t>
      </w:r>
      <w:r>
        <w:rPr>
          <w:rFonts w:ascii="Calibri" w:eastAsiaTheme="minorEastAsia" w:hAnsi="Calibri" w:cs="Calibri"/>
          <w:sz w:val="18"/>
          <w:szCs w:val="18"/>
          <w:lang w:eastAsia="en-GB"/>
        </w:rPr>
        <w:t xml:space="preserve">maintenance for the year (spring still pending for CC springer), discount on play area inspection due to early award incentive, overlap of Youth providers and lack of senior session attendance resulting in limited billing and a £3.5k surplus on </w:t>
      </w:r>
      <w:proofErr w:type="spellStart"/>
      <w:r>
        <w:rPr>
          <w:rFonts w:ascii="Calibri" w:eastAsiaTheme="minorEastAsia" w:hAnsi="Calibri" w:cs="Calibri"/>
          <w:sz w:val="18"/>
          <w:szCs w:val="18"/>
          <w:lang w:eastAsia="en-GB"/>
        </w:rPr>
        <w:t>adhoc</w:t>
      </w:r>
      <w:proofErr w:type="spellEnd"/>
      <w:r>
        <w:rPr>
          <w:rFonts w:ascii="Calibri" w:eastAsiaTheme="minorEastAsia" w:hAnsi="Calibri" w:cs="Calibri"/>
          <w:sz w:val="18"/>
          <w:szCs w:val="18"/>
          <w:lang w:eastAsia="en-GB"/>
        </w:rPr>
        <w:t xml:space="preserve"> events due to scheduling conflict preventing additional term break sessions from running.</w:t>
      </w:r>
    </w:p>
    <w:p w14:paraId="2A82FF75" w14:textId="77777777" w:rsidR="00EE72A2" w:rsidRDefault="00EE72A2" w:rsidP="00EE72A2">
      <w:pPr>
        <w:rPr>
          <w:rFonts w:ascii="Calibri" w:eastAsiaTheme="minorEastAsia" w:hAnsi="Calibri" w:cs="Calibri"/>
          <w:sz w:val="18"/>
          <w:szCs w:val="18"/>
          <w:lang w:eastAsia="en-GB"/>
        </w:rPr>
      </w:pPr>
      <w:r w:rsidRPr="007123A4">
        <w:rPr>
          <w:rFonts w:ascii="Calibri" w:eastAsiaTheme="minorEastAsia" w:hAnsi="Calibri" w:cs="Calibri"/>
          <w:b/>
          <w:bCs/>
          <w:sz w:val="18"/>
          <w:szCs w:val="18"/>
          <w:lang w:eastAsia="en-GB"/>
        </w:rPr>
        <w:t>Burial Grounds</w:t>
      </w:r>
      <w:r>
        <w:rPr>
          <w:rFonts w:ascii="Calibri" w:eastAsiaTheme="minorEastAsia" w:hAnsi="Calibri" w:cs="Calibri"/>
          <w:sz w:val="18"/>
          <w:szCs w:val="18"/>
          <w:lang w:eastAsia="en-GB"/>
        </w:rPr>
        <w:t xml:space="preserve"> repairs and maintenance ran a 17% surplus due to FYE billing overlap with works in Churchyard.</w:t>
      </w:r>
    </w:p>
    <w:p w14:paraId="7E8EE4AC" w14:textId="77777777" w:rsidR="00EE72A2" w:rsidRDefault="00EE72A2" w:rsidP="00EE72A2">
      <w:pPr>
        <w:rPr>
          <w:rFonts w:ascii="Calibri" w:eastAsiaTheme="minorEastAsia" w:hAnsi="Calibri" w:cs="Calibri"/>
          <w:sz w:val="18"/>
          <w:szCs w:val="18"/>
          <w:lang w:eastAsia="en-GB"/>
        </w:rPr>
      </w:pPr>
      <w:r w:rsidRPr="007123A4">
        <w:rPr>
          <w:rFonts w:ascii="Calibri" w:eastAsiaTheme="minorEastAsia" w:hAnsi="Calibri" w:cs="Calibri"/>
          <w:b/>
          <w:bCs/>
          <w:sz w:val="18"/>
          <w:szCs w:val="18"/>
          <w:lang w:eastAsia="en-GB"/>
        </w:rPr>
        <w:t>Grants</w:t>
      </w:r>
      <w:r>
        <w:rPr>
          <w:rFonts w:ascii="Calibri" w:eastAsiaTheme="minorEastAsia" w:hAnsi="Calibri" w:cs="Calibri"/>
          <w:sz w:val="18"/>
          <w:szCs w:val="18"/>
          <w:lang w:eastAsia="en-GB"/>
        </w:rPr>
        <w:t xml:space="preserve"> despite a </w:t>
      </w:r>
      <w:proofErr w:type="spellStart"/>
      <w:r>
        <w:rPr>
          <w:rFonts w:ascii="Calibri" w:eastAsiaTheme="minorEastAsia" w:hAnsi="Calibri" w:cs="Calibri"/>
          <w:sz w:val="18"/>
          <w:szCs w:val="18"/>
          <w:lang w:eastAsia="en-GB"/>
        </w:rPr>
        <w:t>carry over</w:t>
      </w:r>
      <w:proofErr w:type="spellEnd"/>
      <w:r>
        <w:rPr>
          <w:rFonts w:ascii="Calibri" w:eastAsiaTheme="minorEastAsia" w:hAnsi="Calibri" w:cs="Calibri"/>
          <w:sz w:val="18"/>
          <w:szCs w:val="18"/>
          <w:lang w:eastAsia="en-GB"/>
        </w:rPr>
        <w:t xml:space="preserve"> from PFY and adopting prepayment in required cases, a 27% surplus was the end position with open grants yet to award. Further evidence to more closely monitor awards/approved spends in advance of Q4.</w:t>
      </w:r>
    </w:p>
    <w:p w14:paraId="4AE78B07" w14:textId="77777777" w:rsidR="00EE72A2" w:rsidRDefault="00EE72A2" w:rsidP="00EE72A2">
      <w:pPr>
        <w:rPr>
          <w:rFonts w:ascii="Calibri" w:eastAsiaTheme="minorEastAsia" w:hAnsi="Calibri" w:cs="Calibri"/>
          <w:sz w:val="18"/>
          <w:szCs w:val="18"/>
          <w:lang w:eastAsia="en-GB"/>
        </w:rPr>
      </w:pPr>
      <w:r w:rsidRPr="1C38877A">
        <w:rPr>
          <w:rFonts w:ascii="Calibri" w:eastAsiaTheme="minorEastAsia" w:hAnsi="Calibri" w:cs="Calibri"/>
          <w:b/>
          <w:bCs/>
          <w:sz w:val="18"/>
          <w:szCs w:val="18"/>
          <w:lang w:eastAsia="en-GB"/>
        </w:rPr>
        <w:t>Staff &amp; Training</w:t>
      </w:r>
      <w:r w:rsidRPr="1C38877A">
        <w:rPr>
          <w:rFonts w:ascii="Calibri" w:eastAsiaTheme="minorEastAsia" w:hAnsi="Calibri" w:cs="Calibri"/>
          <w:sz w:val="18"/>
          <w:szCs w:val="18"/>
          <w:lang w:eastAsia="en-GB"/>
        </w:rPr>
        <w:t xml:space="preserve"> - following a much needed staffing review and the adoption of assistant clerk resources, despite 33% surplus on pay, the £15k reserves allocation was not required and resulted in deposit funds accruing further interest with the additional resource budgeted for FY 25-26.Continued YOY surplus in training for members continued while staff training exceed budget by £832 resulted from the staffing review and 121 consultation for the proper officer/clerk/RFO.</w:t>
      </w:r>
    </w:p>
    <w:p w14:paraId="2FCD5ECA" w14:textId="77777777" w:rsidR="00EE72A2" w:rsidRDefault="00EE72A2" w:rsidP="00EE72A2">
      <w:pPr>
        <w:rPr>
          <w:rFonts w:ascii="Calibri" w:eastAsiaTheme="minorEastAsia" w:hAnsi="Calibri" w:cs="Calibri"/>
          <w:sz w:val="18"/>
          <w:szCs w:val="18"/>
          <w:lang w:eastAsia="en-GB"/>
        </w:rPr>
      </w:pPr>
      <w:r>
        <w:rPr>
          <w:rFonts w:ascii="Calibri" w:eastAsiaTheme="minorEastAsia" w:hAnsi="Calibri" w:cs="Calibri"/>
          <w:sz w:val="18"/>
          <w:szCs w:val="18"/>
          <w:lang w:eastAsia="en-GB"/>
        </w:rPr>
        <w:t>Gross Total income £141,569.01, Gross total expenditure of £127,968.85 net surplus of £13,600.16, VAT net position -£5,438.87.</w:t>
      </w:r>
    </w:p>
    <w:p w14:paraId="74BA3DA7" w14:textId="77777777" w:rsidR="00EE72A2" w:rsidRDefault="00EE72A2" w:rsidP="00EE72A2">
      <w:pPr>
        <w:rPr>
          <w:rFonts w:ascii="Calibri" w:eastAsiaTheme="minorEastAsia" w:hAnsi="Calibri" w:cs="Calibri"/>
          <w:sz w:val="18"/>
          <w:szCs w:val="18"/>
          <w:lang w:eastAsia="en-GB"/>
        </w:rPr>
      </w:pPr>
      <w:r w:rsidRPr="1C38877A">
        <w:rPr>
          <w:rFonts w:ascii="Calibri" w:eastAsiaTheme="minorEastAsia" w:hAnsi="Calibri" w:cs="Calibri"/>
          <w:sz w:val="18"/>
          <w:szCs w:val="18"/>
          <w:lang w:eastAsia="en-GB"/>
        </w:rPr>
        <w:t>Current account Balance as of 31</w:t>
      </w:r>
      <w:r w:rsidRPr="1C38877A">
        <w:rPr>
          <w:rFonts w:ascii="Calibri" w:eastAsiaTheme="minorEastAsia" w:hAnsi="Calibri" w:cs="Calibri"/>
          <w:sz w:val="18"/>
          <w:szCs w:val="18"/>
          <w:vertAlign w:val="superscript"/>
          <w:lang w:eastAsia="en-GB"/>
        </w:rPr>
        <w:t>st</w:t>
      </w:r>
      <w:r w:rsidRPr="1C38877A">
        <w:rPr>
          <w:rFonts w:ascii="Calibri" w:eastAsiaTheme="minorEastAsia" w:hAnsi="Calibri" w:cs="Calibri"/>
          <w:sz w:val="18"/>
          <w:szCs w:val="18"/>
          <w:lang w:eastAsia="en-GB"/>
        </w:rPr>
        <w:t xml:space="preserve"> March £35,658.82. Billing for Churchyard ground works pending, plus Tree survey approved works from reserves (</w:t>
      </w:r>
      <w:proofErr w:type="spellStart"/>
      <w:r w:rsidRPr="1C38877A">
        <w:rPr>
          <w:rFonts w:ascii="Calibri" w:eastAsiaTheme="minorEastAsia" w:hAnsi="Calibri" w:cs="Calibri"/>
          <w:sz w:val="18"/>
          <w:szCs w:val="18"/>
          <w:lang w:eastAsia="en-GB"/>
        </w:rPr>
        <w:t>xfr</w:t>
      </w:r>
      <w:proofErr w:type="spellEnd"/>
      <w:r w:rsidRPr="1C38877A">
        <w:rPr>
          <w:rFonts w:ascii="Calibri" w:eastAsiaTheme="minorEastAsia" w:hAnsi="Calibri" w:cs="Calibri"/>
          <w:sz w:val="18"/>
          <w:szCs w:val="18"/>
          <w:lang w:eastAsia="en-GB"/>
        </w:rPr>
        <w:t xml:space="preserve"> not required) plus April meeting proposed Blockley Parking consultation services fees (appx £20-25k total) Consider £10k reserves transfer proposal for May meeting.</w:t>
      </w:r>
    </w:p>
    <w:p w14:paraId="27DC1A71" w14:textId="7245235A" w:rsidR="00EE72A2" w:rsidRDefault="00EE72A2" w:rsidP="00EE72A2">
      <w:pPr>
        <w:rPr>
          <w:rFonts w:ascii="Calibri" w:eastAsiaTheme="minorEastAsia" w:hAnsi="Calibri" w:cs="Calibri"/>
          <w:sz w:val="18"/>
          <w:szCs w:val="18"/>
          <w:lang w:eastAsia="en-GB"/>
        </w:rPr>
      </w:pPr>
      <w:r>
        <w:rPr>
          <w:rFonts w:ascii="Calibri" w:eastAsiaTheme="minorEastAsia" w:hAnsi="Calibri" w:cs="Calibri"/>
          <w:sz w:val="18"/>
          <w:szCs w:val="18"/>
          <w:lang w:eastAsia="en-GB"/>
        </w:rPr>
        <w:t>Receipts and Payments summary and annual return information as below</w:t>
      </w:r>
    </w:p>
    <w:p w14:paraId="3E539E8C" w14:textId="37D8E654" w:rsidR="00EE72A2" w:rsidRDefault="00636DF1" w:rsidP="00EE72A2">
      <w:pPr>
        <w:rPr>
          <w:rFonts w:ascii="Calibri" w:eastAsiaTheme="minorEastAsia" w:hAnsi="Calibri" w:cs="Calibri"/>
          <w:sz w:val="18"/>
          <w:szCs w:val="18"/>
          <w:lang w:eastAsia="en-GB"/>
        </w:rPr>
      </w:pPr>
      <w:r w:rsidRPr="0022462A">
        <w:rPr>
          <w:rFonts w:ascii="Calibri" w:eastAsiaTheme="minorEastAsia" w:hAnsi="Calibri" w:cs="Calibri"/>
          <w:b/>
          <w:bCs/>
          <w:noProof/>
          <w:sz w:val="18"/>
          <w:szCs w:val="18"/>
          <w:u w:val="single"/>
          <w:lang w:eastAsia="en-GB"/>
        </w:rPr>
        <w:t>24-25 FYE Summary of Receipts and Payments</w:t>
      </w:r>
    </w:p>
    <w:p w14:paraId="5D9C6F5C" w14:textId="4917F9D9" w:rsidR="00636DF1" w:rsidRDefault="00636DF1" w:rsidP="00636DF1">
      <w:pPr>
        <w:spacing w:line="276" w:lineRule="auto"/>
        <w:rPr>
          <w:rFonts w:asciiTheme="minorHAnsi" w:eastAsia="Arial" w:hAnsiTheme="minorHAnsi" w:cstheme="minorHAnsi"/>
          <w:iCs/>
          <w:sz w:val="22"/>
          <w:szCs w:val="22"/>
          <w:lang w:eastAsia="en-US"/>
        </w:rPr>
      </w:pPr>
      <w:r w:rsidRPr="00A40611">
        <w:rPr>
          <w:rFonts w:ascii="Calibri" w:eastAsiaTheme="minorEastAsia" w:hAnsi="Calibri" w:cs="Calibri"/>
          <w:noProof/>
          <w:sz w:val="18"/>
          <w:szCs w:val="18"/>
          <w:lang w:eastAsia="en-GB"/>
        </w:rPr>
        <w:drawing>
          <wp:inline distT="0" distB="0" distL="0" distR="0" wp14:anchorId="49EFB747" wp14:editId="0C56FDBB">
            <wp:extent cx="6642100" cy="3607435"/>
            <wp:effectExtent l="0" t="0" r="6350" b="0"/>
            <wp:docPr id="1652186783"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6783" name="Picture 1" descr="A document with numbers and text&#10;&#10;AI-generated content may be incorrect."/>
                    <pic:cNvPicPr/>
                  </pic:nvPicPr>
                  <pic:blipFill>
                    <a:blip r:embed="rId12"/>
                    <a:stretch>
                      <a:fillRect/>
                    </a:stretch>
                  </pic:blipFill>
                  <pic:spPr>
                    <a:xfrm>
                      <a:off x="0" y="0"/>
                      <a:ext cx="6642100" cy="3607435"/>
                    </a:xfrm>
                    <a:prstGeom prst="rect">
                      <a:avLst/>
                    </a:prstGeom>
                  </pic:spPr>
                </pic:pic>
              </a:graphicData>
            </a:graphic>
          </wp:inline>
        </w:drawing>
      </w:r>
      <w:r w:rsidRPr="00A40611">
        <w:rPr>
          <w:rFonts w:ascii="Calibri" w:eastAsiaTheme="minorEastAsia" w:hAnsi="Calibri" w:cs="Calibri"/>
          <w:noProof/>
          <w:sz w:val="18"/>
          <w:szCs w:val="18"/>
          <w:lang w:eastAsia="en-GB"/>
        </w:rPr>
        <w:drawing>
          <wp:inline distT="0" distB="0" distL="0" distR="0" wp14:anchorId="38FB2026" wp14:editId="150D189D">
            <wp:extent cx="6315956" cy="3781953"/>
            <wp:effectExtent l="0" t="0" r="0" b="9525"/>
            <wp:docPr id="1858412792" name="Picture 1" descr="A graph of blue and 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12792" name="Picture 1" descr="A graph of blue and red bars&#10;&#10;AI-generated content may be incorrect."/>
                    <pic:cNvPicPr/>
                  </pic:nvPicPr>
                  <pic:blipFill>
                    <a:blip r:embed="rId13"/>
                    <a:stretch>
                      <a:fillRect/>
                    </a:stretch>
                  </pic:blipFill>
                  <pic:spPr>
                    <a:xfrm>
                      <a:off x="0" y="0"/>
                      <a:ext cx="6315956" cy="3781953"/>
                    </a:xfrm>
                    <a:prstGeom prst="rect">
                      <a:avLst/>
                    </a:prstGeom>
                  </pic:spPr>
                </pic:pic>
              </a:graphicData>
            </a:graphic>
          </wp:inline>
        </w:drawing>
      </w:r>
    </w:p>
    <w:p w14:paraId="7368E710" w14:textId="07A7B12E" w:rsidR="00897B64" w:rsidRDefault="00636DF1" w:rsidP="00897B64">
      <w:pPr>
        <w:suppressAutoHyphens w:val="0"/>
        <w:spacing w:line="230" w:lineRule="auto"/>
        <w:rPr>
          <w:rFonts w:asciiTheme="minorHAnsi" w:eastAsia="Arial" w:hAnsiTheme="minorHAnsi" w:cstheme="minorHAnsi"/>
          <w:iCs/>
          <w:sz w:val="22"/>
          <w:szCs w:val="22"/>
          <w:lang w:eastAsia="en-US"/>
        </w:rPr>
      </w:pPr>
      <w:r w:rsidRPr="00F73C8A">
        <w:rPr>
          <w:rFonts w:ascii="Calibri" w:eastAsiaTheme="minorEastAsia" w:hAnsi="Calibri" w:cs="Calibri"/>
          <w:b/>
          <w:bCs/>
          <w:noProof/>
          <w:sz w:val="18"/>
          <w:szCs w:val="18"/>
          <w:u w:val="single"/>
          <w:lang w:eastAsia="en-GB"/>
        </w:rPr>
        <w:lastRenderedPageBreak/>
        <w:drawing>
          <wp:inline distT="0" distB="0" distL="0" distR="0" wp14:anchorId="4744DD3F" wp14:editId="37E881D2">
            <wp:extent cx="6642100" cy="6976745"/>
            <wp:effectExtent l="0" t="0" r="6350" b="0"/>
            <wp:docPr id="1349393065"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93065" name="Picture 1" descr="A document with numbers and text&#10;&#10;AI-generated content may be incorrect."/>
                    <pic:cNvPicPr/>
                  </pic:nvPicPr>
                  <pic:blipFill>
                    <a:blip r:embed="rId14"/>
                    <a:stretch>
                      <a:fillRect/>
                    </a:stretch>
                  </pic:blipFill>
                  <pic:spPr>
                    <a:xfrm>
                      <a:off x="0" y="0"/>
                      <a:ext cx="6642100" cy="6976745"/>
                    </a:xfrm>
                    <a:prstGeom prst="rect">
                      <a:avLst/>
                    </a:prstGeom>
                  </pic:spPr>
                </pic:pic>
              </a:graphicData>
            </a:graphic>
          </wp:inline>
        </w:drawing>
      </w:r>
    </w:p>
    <w:p w14:paraId="4F29B9B2" w14:textId="77777777" w:rsidR="00636DF1" w:rsidRDefault="00636DF1" w:rsidP="00897B64">
      <w:pPr>
        <w:suppressAutoHyphens w:val="0"/>
        <w:spacing w:line="230" w:lineRule="auto"/>
        <w:rPr>
          <w:rFonts w:asciiTheme="minorHAnsi" w:eastAsia="Arial" w:hAnsiTheme="minorHAnsi" w:cstheme="minorHAnsi"/>
          <w:iCs/>
          <w:sz w:val="22"/>
          <w:szCs w:val="22"/>
          <w:lang w:eastAsia="en-US"/>
        </w:rPr>
      </w:pPr>
    </w:p>
    <w:p w14:paraId="089311E3" w14:textId="77777777" w:rsidR="00636DF1" w:rsidRDefault="00636DF1" w:rsidP="00636DF1">
      <w:pPr>
        <w:rPr>
          <w:rFonts w:ascii="Calibri" w:eastAsiaTheme="minorEastAsia" w:hAnsi="Calibri" w:cs="Calibri"/>
          <w:sz w:val="18"/>
          <w:szCs w:val="18"/>
          <w:lang w:eastAsia="en-GB"/>
        </w:rPr>
      </w:pPr>
      <w:r>
        <w:rPr>
          <w:rFonts w:ascii="Calibri" w:eastAsiaTheme="minorEastAsia" w:hAnsi="Calibri" w:cs="Calibri"/>
          <w:b/>
          <w:bCs/>
          <w:sz w:val="18"/>
          <w:szCs w:val="18"/>
          <w:u w:val="single"/>
          <w:lang w:eastAsia="en-GB"/>
        </w:rPr>
        <w:t>17.4.25.6.4: Internal Audit Report</w:t>
      </w:r>
      <w:r>
        <w:rPr>
          <w:rFonts w:ascii="Calibri" w:eastAsiaTheme="minorEastAsia" w:hAnsi="Calibri" w:cs="Calibri"/>
          <w:sz w:val="18"/>
          <w:szCs w:val="18"/>
          <w:lang w:eastAsia="en-GB"/>
        </w:rPr>
        <w:t xml:space="preserve"> </w:t>
      </w:r>
    </w:p>
    <w:p w14:paraId="0D21D6B5" w14:textId="6512D34F" w:rsidR="00636DF1" w:rsidRDefault="00636DF1" w:rsidP="00636DF1">
      <w:pPr>
        <w:rPr>
          <w:rFonts w:ascii="Calibri" w:eastAsiaTheme="minorEastAsia" w:hAnsi="Calibri" w:cs="Calibri"/>
          <w:sz w:val="18"/>
          <w:szCs w:val="18"/>
          <w:lang w:eastAsia="en-GB"/>
        </w:rPr>
      </w:pPr>
      <w:r>
        <w:rPr>
          <w:rFonts w:ascii="Calibri" w:eastAsiaTheme="minorEastAsia" w:hAnsi="Calibri" w:cs="Calibri"/>
          <w:sz w:val="18"/>
          <w:szCs w:val="18"/>
          <w:lang w:eastAsia="en-GB"/>
        </w:rPr>
        <w:t>Continued YOY improvements, thanks extended to RFO NH. Recommendations summary:</w:t>
      </w:r>
    </w:p>
    <w:p w14:paraId="66369BCB"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Descriptions included next to transactions for each month’s report – RFO to action</w:t>
      </w:r>
    </w:p>
    <w:p w14:paraId="5803A3DF"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 xml:space="preserve">Review insurance requirements to ensure cover is adequate and </w:t>
      </w:r>
      <w:proofErr w:type="spellStart"/>
      <w:r w:rsidRPr="00D41864">
        <w:rPr>
          <w:rFonts w:ascii="Calibri" w:eastAsiaTheme="minorEastAsia" w:hAnsi="Calibri" w:cs="Calibri"/>
          <w:sz w:val="18"/>
          <w:szCs w:val="18"/>
          <w:lang w:eastAsia="en-GB"/>
        </w:rPr>
        <w:t>Minuted</w:t>
      </w:r>
      <w:proofErr w:type="spellEnd"/>
      <w:r w:rsidRPr="00D41864">
        <w:rPr>
          <w:rFonts w:ascii="Calibri" w:eastAsiaTheme="minorEastAsia" w:hAnsi="Calibri" w:cs="Calibri"/>
          <w:sz w:val="18"/>
          <w:szCs w:val="18"/>
          <w:lang w:eastAsia="en-GB"/>
        </w:rPr>
        <w:t xml:space="preserve"> – RFO to advise.</w:t>
      </w:r>
    </w:p>
    <w:p w14:paraId="1EB275C9"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 xml:space="preserve">Assets Schedule of inspections and maintenance. Suggested </w:t>
      </w:r>
      <w:proofErr w:type="gramStart"/>
      <w:r>
        <w:rPr>
          <w:rFonts w:ascii="Calibri" w:eastAsiaTheme="minorEastAsia" w:hAnsi="Calibri" w:cs="Calibri"/>
          <w:sz w:val="18"/>
          <w:szCs w:val="18"/>
          <w:lang w:eastAsia="en-GB"/>
        </w:rPr>
        <w:t>include</w:t>
      </w:r>
      <w:proofErr w:type="gramEnd"/>
      <w:r>
        <w:rPr>
          <w:rFonts w:ascii="Calibri" w:eastAsiaTheme="minorEastAsia" w:hAnsi="Calibri" w:cs="Calibri"/>
          <w:sz w:val="18"/>
          <w:szCs w:val="18"/>
          <w:lang w:eastAsia="en-GB"/>
        </w:rPr>
        <w:t xml:space="preserve"> as part of</w:t>
      </w:r>
      <w:r w:rsidRPr="00D41864">
        <w:rPr>
          <w:rFonts w:ascii="Calibri" w:eastAsiaTheme="minorEastAsia" w:hAnsi="Calibri" w:cs="Calibri"/>
          <w:sz w:val="18"/>
          <w:szCs w:val="18"/>
          <w:lang w:eastAsia="en-GB"/>
        </w:rPr>
        <w:t xml:space="preserve"> Asset register revie</w:t>
      </w:r>
      <w:r>
        <w:rPr>
          <w:rFonts w:ascii="Calibri" w:eastAsiaTheme="minorEastAsia" w:hAnsi="Calibri" w:cs="Calibri"/>
          <w:sz w:val="18"/>
          <w:szCs w:val="18"/>
          <w:lang w:eastAsia="en-GB"/>
        </w:rPr>
        <w:t>w</w:t>
      </w:r>
      <w:r w:rsidRPr="00D41864">
        <w:rPr>
          <w:rFonts w:ascii="Calibri" w:eastAsiaTheme="minorEastAsia" w:hAnsi="Calibri" w:cs="Calibri"/>
          <w:sz w:val="18"/>
          <w:szCs w:val="18"/>
          <w:lang w:eastAsia="en-GB"/>
        </w:rPr>
        <w:t>. Chair &amp; RFO to review</w:t>
      </w:r>
    </w:p>
    <w:p w14:paraId="3F5D5658"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NALC Model Financial regs adoption – Motion 17.4.25.6.6.e</w:t>
      </w:r>
    </w:p>
    <w:p w14:paraId="7AC63BE4"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Standing orders review recommended – Motion 17.4.25.6.6.a</w:t>
      </w:r>
    </w:p>
    <w:p w14:paraId="21F49670"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Year End Grants Report – To action for annual meeting Chair/RFO</w:t>
      </w:r>
    </w:p>
    <w:p w14:paraId="3F3BFCDC"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proofErr w:type="spellStart"/>
      <w:r w:rsidRPr="00D41864">
        <w:rPr>
          <w:rFonts w:ascii="Calibri" w:eastAsiaTheme="minorEastAsia" w:hAnsi="Calibri" w:cs="Calibri"/>
          <w:sz w:val="18"/>
          <w:szCs w:val="18"/>
          <w:lang w:eastAsia="en-GB"/>
        </w:rPr>
        <w:t>Year end</w:t>
      </w:r>
      <w:proofErr w:type="spellEnd"/>
      <w:r w:rsidRPr="00D41864">
        <w:rPr>
          <w:rFonts w:ascii="Calibri" w:eastAsiaTheme="minorEastAsia" w:hAnsi="Calibri" w:cs="Calibri"/>
          <w:sz w:val="18"/>
          <w:szCs w:val="18"/>
          <w:lang w:eastAsia="en-GB"/>
        </w:rPr>
        <w:t xml:space="preserve"> accounts </w:t>
      </w:r>
      <w:r>
        <w:rPr>
          <w:rFonts w:ascii="Calibri" w:eastAsiaTheme="minorEastAsia" w:hAnsi="Calibri" w:cs="Calibri"/>
          <w:sz w:val="18"/>
          <w:szCs w:val="18"/>
          <w:lang w:eastAsia="en-GB"/>
        </w:rPr>
        <w:t xml:space="preserve">balance sheet equivalent </w:t>
      </w:r>
      <w:r w:rsidRPr="00D41864">
        <w:rPr>
          <w:rFonts w:ascii="Calibri" w:eastAsiaTheme="minorEastAsia" w:hAnsi="Calibri" w:cs="Calibri"/>
          <w:sz w:val="18"/>
          <w:szCs w:val="18"/>
          <w:lang w:eastAsia="en-GB"/>
        </w:rPr>
        <w:t xml:space="preserve">to approve as part of ‘end of year accounts’ – </w:t>
      </w:r>
      <w:r>
        <w:rPr>
          <w:rFonts w:ascii="Calibri" w:eastAsiaTheme="minorEastAsia" w:hAnsi="Calibri" w:cs="Calibri"/>
          <w:sz w:val="18"/>
          <w:szCs w:val="18"/>
          <w:lang w:eastAsia="en-GB"/>
        </w:rPr>
        <w:t>to action May agenda</w:t>
      </w:r>
    </w:p>
    <w:p w14:paraId="7B606A45"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Approve Annual Governance Statement before approving annual account statement</w:t>
      </w:r>
      <w:r>
        <w:rPr>
          <w:rFonts w:ascii="Calibri" w:eastAsiaTheme="minorEastAsia" w:hAnsi="Calibri" w:cs="Calibri"/>
          <w:sz w:val="18"/>
          <w:szCs w:val="18"/>
          <w:lang w:eastAsia="en-GB"/>
        </w:rPr>
        <w:t xml:space="preserve"> – to action May agenda.</w:t>
      </w:r>
    </w:p>
    <w:p w14:paraId="3CD9DDEA"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Publish copy of IA AGAR on website – Clerk to action</w:t>
      </w:r>
    </w:p>
    <w:p w14:paraId="0D2335CC"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Review and minute IA report – M</w:t>
      </w:r>
      <w:r>
        <w:rPr>
          <w:rFonts w:ascii="Calibri" w:eastAsiaTheme="minorEastAsia" w:hAnsi="Calibri" w:cs="Calibri"/>
          <w:sz w:val="18"/>
          <w:szCs w:val="18"/>
          <w:lang w:eastAsia="en-GB"/>
        </w:rPr>
        <w:t>otion</w:t>
      </w:r>
      <w:r w:rsidRPr="00D41864">
        <w:rPr>
          <w:rFonts w:ascii="Calibri" w:eastAsiaTheme="minorEastAsia" w:hAnsi="Calibri" w:cs="Calibri"/>
          <w:sz w:val="18"/>
          <w:szCs w:val="18"/>
          <w:lang w:eastAsia="en-GB"/>
        </w:rPr>
        <w:t xml:space="preserve"> 17.4.25.6.</w:t>
      </w:r>
      <w:r>
        <w:rPr>
          <w:rFonts w:ascii="Calibri" w:eastAsiaTheme="minorEastAsia" w:hAnsi="Calibri" w:cs="Calibri"/>
          <w:sz w:val="18"/>
          <w:szCs w:val="18"/>
          <w:lang w:eastAsia="en-GB"/>
        </w:rPr>
        <w:t>4</w:t>
      </w:r>
    </w:p>
    <w:p w14:paraId="1AD39A25"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Minute IA is compe</w:t>
      </w:r>
      <w:r>
        <w:rPr>
          <w:rFonts w:ascii="Calibri" w:eastAsiaTheme="minorEastAsia" w:hAnsi="Calibri" w:cs="Calibri"/>
          <w:sz w:val="18"/>
          <w:szCs w:val="18"/>
          <w:lang w:eastAsia="en-GB"/>
        </w:rPr>
        <w:t>tent</w:t>
      </w:r>
      <w:r w:rsidRPr="00D41864">
        <w:rPr>
          <w:rFonts w:ascii="Calibri" w:eastAsiaTheme="minorEastAsia" w:hAnsi="Calibri" w:cs="Calibri"/>
          <w:sz w:val="18"/>
          <w:szCs w:val="18"/>
          <w:lang w:eastAsia="en-GB"/>
        </w:rPr>
        <w:t xml:space="preserve"> and independent of council</w:t>
      </w:r>
      <w:r>
        <w:rPr>
          <w:rFonts w:ascii="Calibri" w:eastAsiaTheme="minorEastAsia" w:hAnsi="Calibri" w:cs="Calibri"/>
          <w:sz w:val="18"/>
          <w:szCs w:val="18"/>
          <w:lang w:eastAsia="en-GB"/>
        </w:rPr>
        <w:t xml:space="preserve"> – TBC &amp; </w:t>
      </w:r>
      <w:proofErr w:type="spellStart"/>
      <w:r>
        <w:rPr>
          <w:rFonts w:ascii="Calibri" w:eastAsiaTheme="minorEastAsia" w:hAnsi="Calibri" w:cs="Calibri"/>
          <w:sz w:val="18"/>
          <w:szCs w:val="18"/>
          <w:lang w:eastAsia="en-GB"/>
        </w:rPr>
        <w:t>minuted</w:t>
      </w:r>
      <w:proofErr w:type="spellEnd"/>
      <w:r>
        <w:rPr>
          <w:rFonts w:ascii="Calibri" w:eastAsiaTheme="minorEastAsia" w:hAnsi="Calibri" w:cs="Calibri"/>
          <w:sz w:val="18"/>
          <w:szCs w:val="18"/>
          <w:lang w:eastAsia="en-GB"/>
        </w:rPr>
        <w:t xml:space="preserve"> at future point of IA nomination </w:t>
      </w:r>
    </w:p>
    <w:p w14:paraId="42CD3869"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External audit AGAR report to have own agenda item</w:t>
      </w:r>
      <w:r>
        <w:rPr>
          <w:rFonts w:ascii="Calibri" w:eastAsiaTheme="minorEastAsia" w:hAnsi="Calibri" w:cs="Calibri"/>
          <w:sz w:val="18"/>
          <w:szCs w:val="18"/>
          <w:lang w:eastAsia="en-GB"/>
        </w:rPr>
        <w:t xml:space="preserve"> – action for future External audits.</w:t>
      </w:r>
    </w:p>
    <w:p w14:paraId="55F9EC1C" w14:textId="77777777" w:rsidR="00636DF1" w:rsidRPr="00D41864"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Ensure correct criteria used and full dates for publication of AGAR – Clerk/RFO to action</w:t>
      </w:r>
    </w:p>
    <w:p w14:paraId="6FE3D173" w14:textId="77777777" w:rsidR="00636DF1" w:rsidRDefault="00636DF1" w:rsidP="00636DF1">
      <w:pPr>
        <w:pStyle w:val="ListParagraph"/>
        <w:numPr>
          <w:ilvl w:val="0"/>
          <w:numId w:val="4"/>
        </w:numPr>
        <w:suppressAutoHyphens w:val="0"/>
        <w:contextualSpacing/>
        <w:rPr>
          <w:rFonts w:ascii="Calibri" w:eastAsiaTheme="minorEastAsia" w:hAnsi="Calibri" w:cs="Calibri"/>
          <w:sz w:val="18"/>
          <w:szCs w:val="18"/>
          <w:lang w:eastAsia="en-GB"/>
        </w:rPr>
      </w:pPr>
      <w:r w:rsidRPr="00D41864">
        <w:rPr>
          <w:rFonts w:ascii="Calibri" w:eastAsiaTheme="minorEastAsia" w:hAnsi="Calibri" w:cs="Calibri"/>
          <w:sz w:val="18"/>
          <w:szCs w:val="18"/>
          <w:lang w:eastAsia="en-GB"/>
        </w:rPr>
        <w:t xml:space="preserve">Model Publication scheme </w:t>
      </w:r>
      <w:proofErr w:type="gramStart"/>
      <w:r w:rsidRPr="00D41864">
        <w:rPr>
          <w:rFonts w:ascii="Calibri" w:eastAsiaTheme="minorEastAsia" w:hAnsi="Calibri" w:cs="Calibri"/>
          <w:sz w:val="18"/>
          <w:szCs w:val="18"/>
          <w:lang w:eastAsia="en-GB"/>
        </w:rPr>
        <w:t>copy</w:t>
      </w:r>
      <w:proofErr w:type="gramEnd"/>
      <w:r w:rsidRPr="00D41864">
        <w:rPr>
          <w:rFonts w:ascii="Calibri" w:eastAsiaTheme="minorEastAsia" w:hAnsi="Calibri" w:cs="Calibri"/>
          <w:sz w:val="18"/>
          <w:szCs w:val="18"/>
          <w:lang w:eastAsia="en-GB"/>
        </w:rPr>
        <w:t xml:space="preserve"> to be published on council website – Clerk</w:t>
      </w:r>
      <w:r>
        <w:rPr>
          <w:rFonts w:ascii="Calibri" w:eastAsiaTheme="minorEastAsia" w:hAnsi="Calibri" w:cs="Calibri"/>
          <w:sz w:val="18"/>
          <w:szCs w:val="18"/>
          <w:lang w:eastAsia="en-GB"/>
        </w:rPr>
        <w:t>/RFO</w:t>
      </w:r>
      <w:r w:rsidRPr="00D41864">
        <w:rPr>
          <w:rFonts w:ascii="Calibri" w:eastAsiaTheme="minorEastAsia" w:hAnsi="Calibri" w:cs="Calibri"/>
          <w:sz w:val="18"/>
          <w:szCs w:val="18"/>
          <w:lang w:eastAsia="en-GB"/>
        </w:rPr>
        <w:t xml:space="preserve"> to action</w:t>
      </w:r>
    </w:p>
    <w:p w14:paraId="11E71C78" w14:textId="77777777" w:rsidR="00636DF1" w:rsidRPr="00D41864" w:rsidRDefault="00636DF1" w:rsidP="00636DF1">
      <w:pPr>
        <w:pStyle w:val="ListParagraph"/>
        <w:rPr>
          <w:rFonts w:ascii="Calibri" w:eastAsiaTheme="minorEastAsia" w:hAnsi="Calibri" w:cs="Calibri"/>
          <w:sz w:val="18"/>
          <w:szCs w:val="18"/>
          <w:lang w:eastAsia="en-GB"/>
        </w:rPr>
      </w:pPr>
    </w:p>
    <w:p w14:paraId="6A3BEC73" w14:textId="77777777" w:rsidR="00636DF1" w:rsidRDefault="00636DF1" w:rsidP="00636DF1">
      <w:pPr>
        <w:rPr>
          <w:rFonts w:ascii="Calibri" w:eastAsiaTheme="minorEastAsia" w:hAnsi="Calibri" w:cs="Calibri"/>
          <w:b/>
          <w:bCs/>
          <w:sz w:val="18"/>
          <w:szCs w:val="18"/>
          <w:u w:val="single"/>
          <w:lang w:eastAsia="en-GB"/>
        </w:rPr>
      </w:pPr>
      <w:r>
        <w:rPr>
          <w:rFonts w:ascii="Calibri" w:eastAsiaTheme="minorEastAsia" w:hAnsi="Calibri" w:cs="Calibri"/>
          <w:b/>
          <w:bCs/>
          <w:sz w:val="18"/>
          <w:szCs w:val="18"/>
          <w:u w:val="single"/>
          <w:lang w:eastAsia="en-GB"/>
        </w:rPr>
        <w:t>17.4.25.6.5: DVRT Grant Application</w:t>
      </w:r>
    </w:p>
    <w:p w14:paraId="17EAF536" w14:textId="77777777" w:rsidR="00636DF1" w:rsidRPr="00BA19B3" w:rsidRDefault="00636DF1" w:rsidP="00636DF1">
      <w:pPr>
        <w:rPr>
          <w:rFonts w:ascii="Calibri" w:eastAsiaTheme="minorEastAsia" w:hAnsi="Calibri" w:cs="Calibri"/>
          <w:sz w:val="18"/>
          <w:szCs w:val="18"/>
          <w:lang w:eastAsia="en-GB"/>
        </w:rPr>
      </w:pPr>
      <w:r>
        <w:rPr>
          <w:rFonts w:ascii="Calibri" w:eastAsiaTheme="minorEastAsia" w:hAnsi="Calibri" w:cs="Calibri"/>
          <w:sz w:val="18"/>
          <w:szCs w:val="18"/>
          <w:lang w:eastAsia="en-GB"/>
        </w:rPr>
        <w:t>Ground reinforcement tiles, marquee foundation £500 contribution to £1,100 net project quotation.</w:t>
      </w:r>
    </w:p>
    <w:p w14:paraId="2BCDCEA4" w14:textId="77777777" w:rsidR="00636DF1" w:rsidRDefault="00636DF1" w:rsidP="00636DF1">
      <w:pPr>
        <w:rPr>
          <w:rFonts w:ascii="Calibri" w:eastAsiaTheme="minorEastAsia" w:hAnsi="Calibri" w:cs="Calibri"/>
          <w:b/>
          <w:bCs/>
          <w:sz w:val="18"/>
          <w:szCs w:val="18"/>
          <w:u w:val="single"/>
          <w:lang w:eastAsia="en-GB"/>
        </w:rPr>
      </w:pPr>
      <w:r>
        <w:rPr>
          <w:rFonts w:ascii="Calibri" w:eastAsiaTheme="minorEastAsia" w:hAnsi="Calibri" w:cs="Calibri"/>
          <w:b/>
          <w:bCs/>
          <w:sz w:val="18"/>
          <w:szCs w:val="18"/>
          <w:u w:val="single"/>
          <w:lang w:eastAsia="en-GB"/>
        </w:rPr>
        <w:t>17.4.25.6.6: Policy Reviews as proposed by councillors</w:t>
      </w:r>
    </w:p>
    <w:p w14:paraId="117D41FF" w14:textId="77777777" w:rsidR="00636DF1" w:rsidRDefault="00636DF1" w:rsidP="00636DF1">
      <w:pPr>
        <w:rPr>
          <w:rFonts w:ascii="Calibri" w:eastAsiaTheme="minorEastAsia" w:hAnsi="Calibri" w:cs="Calibri"/>
          <w:b/>
          <w:bCs/>
          <w:sz w:val="18"/>
          <w:szCs w:val="18"/>
          <w:u w:val="single"/>
          <w:lang w:eastAsia="en-GB"/>
        </w:rPr>
      </w:pPr>
      <w:r>
        <w:rPr>
          <w:rFonts w:ascii="Calibri" w:eastAsiaTheme="minorEastAsia" w:hAnsi="Calibri" w:cs="Calibri"/>
          <w:b/>
          <w:bCs/>
          <w:sz w:val="18"/>
          <w:szCs w:val="18"/>
          <w:u w:val="single"/>
          <w:lang w:eastAsia="en-GB"/>
        </w:rPr>
        <w:t>17.4.25.6.7 &amp; 8: Car parking, Gooding Chartered Surveyors Services</w:t>
      </w:r>
    </w:p>
    <w:p w14:paraId="0D599401" w14:textId="77777777" w:rsidR="00636DF1" w:rsidRDefault="00636DF1" w:rsidP="00636DF1">
      <w:pPr>
        <w:rPr>
          <w:rFonts w:ascii="Calibri" w:eastAsiaTheme="minorEastAsia" w:hAnsi="Calibri" w:cs="Calibri"/>
          <w:sz w:val="18"/>
          <w:szCs w:val="18"/>
          <w:lang w:eastAsia="en-GB"/>
        </w:rPr>
      </w:pPr>
      <w:r w:rsidRPr="00BA19B3">
        <w:rPr>
          <w:rFonts w:ascii="Calibri" w:eastAsiaTheme="minorEastAsia" w:hAnsi="Calibri" w:cs="Calibri"/>
          <w:sz w:val="18"/>
          <w:szCs w:val="18"/>
          <w:lang w:eastAsia="en-GB"/>
        </w:rPr>
        <w:lastRenderedPageBreak/>
        <w:t xml:space="preserve">Blended approach to previous considerations for SGH &amp; new considerations for Churchill close – objective to secure comparative costs to </w:t>
      </w:r>
      <w:r>
        <w:rPr>
          <w:rFonts w:ascii="Calibri" w:eastAsiaTheme="minorEastAsia" w:hAnsi="Calibri" w:cs="Calibri"/>
          <w:sz w:val="18"/>
          <w:szCs w:val="18"/>
          <w:lang w:eastAsia="en-GB"/>
        </w:rPr>
        <w:t>exhaust potential options &amp; conclude deliberations to review amongst council, SGH and other potential interested parties e.g. village shop/café/church/bowls club.</w:t>
      </w:r>
    </w:p>
    <w:p w14:paraId="408F9EF7" w14:textId="77777777" w:rsidR="00636DF1" w:rsidRPr="00BA19B3" w:rsidRDefault="00636DF1" w:rsidP="00636DF1">
      <w:pPr>
        <w:rPr>
          <w:rFonts w:ascii="Calibri" w:eastAsiaTheme="minorEastAsia" w:hAnsi="Calibri" w:cs="Calibri"/>
          <w:sz w:val="18"/>
          <w:szCs w:val="18"/>
          <w:lang w:eastAsia="en-GB"/>
        </w:rPr>
      </w:pPr>
      <w:r>
        <w:rPr>
          <w:rFonts w:ascii="Calibri" w:eastAsiaTheme="minorEastAsia" w:hAnsi="Calibri" w:cs="Calibri"/>
          <w:sz w:val="18"/>
          <w:szCs w:val="18"/>
          <w:lang w:eastAsia="en-GB"/>
        </w:rPr>
        <w:t>Proposed budget of £4k reserves expenditure (net) – NB to consider from current account balance and 24-25 FYE surplus.</w:t>
      </w:r>
    </w:p>
    <w:p w14:paraId="60D230D6" w14:textId="77777777" w:rsidR="00636DF1" w:rsidRDefault="00636DF1" w:rsidP="00636DF1">
      <w:pPr>
        <w:rPr>
          <w:rFonts w:ascii="Calibri" w:eastAsiaTheme="minorEastAsia" w:hAnsi="Calibri" w:cs="Calibri"/>
          <w:sz w:val="18"/>
          <w:szCs w:val="18"/>
          <w:lang w:eastAsia="en-GB"/>
        </w:rPr>
      </w:pPr>
      <w:r>
        <w:rPr>
          <w:rFonts w:ascii="Calibri" w:eastAsiaTheme="minorEastAsia" w:hAnsi="Calibri" w:cs="Calibri"/>
          <w:b/>
          <w:bCs/>
          <w:sz w:val="18"/>
          <w:szCs w:val="18"/>
          <w:u w:val="single"/>
          <w:lang w:eastAsia="en-GB"/>
        </w:rPr>
        <w:t>17.4.25.6.9</w:t>
      </w:r>
      <w:r w:rsidRPr="00BA19B3">
        <w:rPr>
          <w:rFonts w:ascii="Calibri" w:eastAsiaTheme="minorEastAsia" w:hAnsi="Calibri" w:cs="Calibri"/>
          <w:b/>
          <w:bCs/>
          <w:sz w:val="18"/>
          <w:szCs w:val="18"/>
          <w:u w:val="single"/>
          <w:lang w:eastAsia="en-GB"/>
        </w:rPr>
        <w:t>: Blockley Book Box</w:t>
      </w:r>
      <w:r w:rsidRPr="00BA19B3">
        <w:rPr>
          <w:rFonts w:ascii="Calibri" w:eastAsiaTheme="minorEastAsia" w:hAnsi="Calibri" w:cs="Calibri"/>
          <w:sz w:val="18"/>
          <w:szCs w:val="18"/>
          <w:lang w:eastAsia="en-GB"/>
        </w:rPr>
        <w:t xml:space="preserve"> </w:t>
      </w:r>
    </w:p>
    <w:p w14:paraId="7AA86A0A" w14:textId="77777777" w:rsidR="00636DF1" w:rsidRDefault="00636DF1" w:rsidP="00636DF1">
      <w:pPr>
        <w:rPr>
          <w:rFonts w:ascii="Calibri" w:eastAsiaTheme="minorEastAsia" w:hAnsi="Calibri" w:cs="Calibri"/>
          <w:b/>
          <w:bCs/>
          <w:sz w:val="18"/>
          <w:szCs w:val="18"/>
          <w:u w:val="single"/>
          <w:lang w:eastAsia="en-GB"/>
        </w:rPr>
      </w:pPr>
      <w:r>
        <w:rPr>
          <w:rFonts w:ascii="Calibri" w:eastAsiaTheme="minorEastAsia" w:hAnsi="Calibri" w:cs="Calibri"/>
          <w:sz w:val="18"/>
          <w:szCs w:val="18"/>
          <w:lang w:eastAsia="en-GB"/>
        </w:rPr>
        <w:t>Ongoing repairs &amp; enhancements, proposed £120 budget</w:t>
      </w:r>
    </w:p>
    <w:p w14:paraId="29F8FBD8" w14:textId="77777777" w:rsidR="00636DF1" w:rsidRDefault="00636DF1" w:rsidP="00636DF1">
      <w:pPr>
        <w:spacing w:line="276" w:lineRule="auto"/>
        <w:rPr>
          <w:rFonts w:ascii="Calibri" w:eastAsiaTheme="minorEastAsia" w:hAnsi="Calibri" w:cs="Calibri"/>
          <w:sz w:val="18"/>
          <w:szCs w:val="18"/>
          <w:lang w:eastAsia="en-GB"/>
        </w:rPr>
      </w:pPr>
    </w:p>
    <w:p w14:paraId="5374CD00" w14:textId="77777777" w:rsidR="00636DF1" w:rsidRDefault="00636DF1" w:rsidP="00897B64">
      <w:pPr>
        <w:suppressAutoHyphens w:val="0"/>
        <w:spacing w:line="230" w:lineRule="auto"/>
        <w:rPr>
          <w:rFonts w:asciiTheme="minorHAnsi" w:eastAsia="Arial" w:hAnsiTheme="minorHAnsi" w:cstheme="minorHAnsi"/>
          <w:iCs/>
          <w:sz w:val="22"/>
          <w:szCs w:val="22"/>
          <w:lang w:eastAsia="en-US"/>
        </w:rPr>
      </w:pPr>
    </w:p>
    <w:p w14:paraId="0B865A81" w14:textId="77777777" w:rsidR="00636DF1" w:rsidRDefault="00636DF1" w:rsidP="00897B64">
      <w:pPr>
        <w:suppressAutoHyphens w:val="0"/>
        <w:spacing w:line="230" w:lineRule="auto"/>
        <w:rPr>
          <w:rFonts w:asciiTheme="minorHAnsi" w:eastAsia="Arial" w:hAnsiTheme="minorHAnsi" w:cstheme="minorHAnsi"/>
          <w:iCs/>
          <w:sz w:val="22"/>
          <w:szCs w:val="22"/>
          <w:lang w:eastAsia="en-US"/>
        </w:rPr>
      </w:pPr>
    </w:p>
    <w:p w14:paraId="1D288742" w14:textId="77777777" w:rsidR="00636DF1" w:rsidRDefault="00636DF1" w:rsidP="00897B64">
      <w:pPr>
        <w:suppressAutoHyphens w:val="0"/>
        <w:spacing w:line="230" w:lineRule="auto"/>
        <w:rPr>
          <w:rFonts w:asciiTheme="minorHAnsi" w:eastAsia="Arial" w:hAnsiTheme="minorHAnsi" w:cstheme="minorHAnsi"/>
          <w:iCs/>
          <w:sz w:val="22"/>
          <w:szCs w:val="22"/>
          <w:lang w:eastAsia="en-US"/>
        </w:rPr>
      </w:pPr>
    </w:p>
    <w:p w14:paraId="1A7539F1" w14:textId="3C4AD05E" w:rsidR="00897B64" w:rsidRPr="00C85C5A" w:rsidRDefault="00897B64" w:rsidP="00897B64">
      <w:pPr>
        <w:suppressAutoHyphens w:val="0"/>
        <w:spacing w:line="230" w:lineRule="auto"/>
        <w:rPr>
          <w:rFonts w:asciiTheme="minorHAnsi" w:eastAsia="Arial" w:hAnsiTheme="minorHAnsi" w:cstheme="minorHAnsi"/>
          <w:iCs/>
          <w:sz w:val="22"/>
          <w:szCs w:val="22"/>
          <w:lang w:eastAsia="en-US"/>
        </w:rPr>
      </w:pPr>
      <w:r w:rsidRPr="00C85C5A">
        <w:rPr>
          <w:rFonts w:asciiTheme="minorHAnsi" w:eastAsia="Arial" w:hAnsiTheme="minorHAnsi" w:cstheme="minorHAnsi"/>
          <w:iCs/>
          <w:sz w:val="22"/>
          <w:szCs w:val="22"/>
          <w:lang w:eastAsia="en-US"/>
        </w:rPr>
        <w:t>Signed C</w:t>
      </w:r>
      <w:r w:rsidR="00A76B32">
        <w:rPr>
          <w:rFonts w:asciiTheme="minorHAnsi" w:eastAsia="Arial" w:hAnsiTheme="minorHAnsi" w:cstheme="minorHAnsi"/>
          <w:iCs/>
          <w:sz w:val="22"/>
          <w:szCs w:val="22"/>
          <w:lang w:eastAsia="en-US"/>
        </w:rPr>
        <w:t>hair</w:t>
      </w:r>
      <w:r w:rsidRPr="00C85C5A">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r>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t xml:space="preserve">Date: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p>
    <w:p w14:paraId="4ED688A5" w14:textId="77777777" w:rsidR="00897B64" w:rsidRDefault="00897B64" w:rsidP="001377E4">
      <w:pPr>
        <w:widowControl w:val="0"/>
        <w:tabs>
          <w:tab w:val="left" w:pos="17730"/>
        </w:tabs>
        <w:rPr>
          <w:rFonts w:asciiTheme="minorHAnsi" w:hAnsiTheme="minorHAnsi" w:cstheme="minorHAnsi"/>
          <w:bCs/>
        </w:rPr>
      </w:pPr>
    </w:p>
    <w:sectPr w:rsidR="00897B64" w:rsidSect="00AF3664">
      <w:footerReference w:type="default" r:id="rId15"/>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1770" w14:textId="77777777" w:rsidR="0084062E" w:rsidRDefault="0084062E">
      <w:r>
        <w:separator/>
      </w:r>
    </w:p>
  </w:endnote>
  <w:endnote w:type="continuationSeparator" w:id="0">
    <w:p w14:paraId="5C62E2FA" w14:textId="77777777" w:rsidR="0084062E" w:rsidRDefault="0084062E">
      <w:r>
        <w:continuationSeparator/>
      </w:r>
    </w:p>
  </w:endnote>
  <w:endnote w:type="continuationNotice" w:id="1">
    <w:p w14:paraId="20290045" w14:textId="77777777" w:rsidR="0084062E" w:rsidRDefault="0084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936661"/>
      <w:docPartObj>
        <w:docPartGallery w:val="Page Numbers (Bottom of Page)"/>
        <w:docPartUnique/>
      </w:docPartObj>
    </w:sdtPr>
    <w:sdtEndPr>
      <w:rPr>
        <w:noProof/>
      </w:rPr>
    </w:sdtEndPr>
    <w:sdtContent>
      <w:p w14:paraId="511B5BC6" w14:textId="56C649BF" w:rsidR="006B2849" w:rsidRDefault="006B28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F078" w14:textId="77777777" w:rsidR="0084062E" w:rsidRDefault="0084062E">
      <w:r>
        <w:separator/>
      </w:r>
    </w:p>
  </w:footnote>
  <w:footnote w:type="continuationSeparator" w:id="0">
    <w:p w14:paraId="4713A782" w14:textId="77777777" w:rsidR="0084062E" w:rsidRDefault="0084062E">
      <w:r>
        <w:continuationSeparator/>
      </w:r>
    </w:p>
  </w:footnote>
  <w:footnote w:type="continuationNotice" w:id="1">
    <w:p w14:paraId="2EFF7D00" w14:textId="77777777" w:rsidR="0084062E" w:rsidRDefault="008406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4800979E"/>
    <w:lvl w:ilvl="0" w:tplc="27764A42">
      <w:start w:val="1"/>
      <w:numFmt w:val="decimal"/>
      <w:lvlText w:val="%1."/>
      <w:lvlJc w:val="left"/>
      <w:pPr>
        <w:tabs>
          <w:tab w:val="num" w:pos="360"/>
        </w:tabs>
        <w:ind w:left="360" w:hanging="360"/>
      </w:pPr>
      <w:rPr>
        <w:i w:val="0"/>
        <w:iCs w:val="0"/>
        <w:color w:val="auto"/>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6C3AE2"/>
    <w:multiLevelType w:val="hybridMultilevel"/>
    <w:tmpl w:val="59B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447970">
    <w:abstractNumId w:val="0"/>
  </w:num>
  <w:num w:numId="2" w16cid:durableId="735519188">
    <w:abstractNumId w:val="2"/>
  </w:num>
  <w:num w:numId="3" w16cid:durableId="95098202">
    <w:abstractNumId w:val="1"/>
  </w:num>
  <w:num w:numId="4" w16cid:durableId="4269215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0FB7"/>
    <w:rsid w:val="00003592"/>
    <w:rsid w:val="0000397D"/>
    <w:rsid w:val="00004177"/>
    <w:rsid w:val="000052DB"/>
    <w:rsid w:val="000056A6"/>
    <w:rsid w:val="00005B5F"/>
    <w:rsid w:val="00007456"/>
    <w:rsid w:val="00007EC6"/>
    <w:rsid w:val="000101E3"/>
    <w:rsid w:val="0001187B"/>
    <w:rsid w:val="00012832"/>
    <w:rsid w:val="00014C1F"/>
    <w:rsid w:val="0001536E"/>
    <w:rsid w:val="00015B6E"/>
    <w:rsid w:val="000203B0"/>
    <w:rsid w:val="0002410F"/>
    <w:rsid w:val="000241F0"/>
    <w:rsid w:val="00024306"/>
    <w:rsid w:val="000271CF"/>
    <w:rsid w:val="00030883"/>
    <w:rsid w:val="000308DF"/>
    <w:rsid w:val="00030EEE"/>
    <w:rsid w:val="00031097"/>
    <w:rsid w:val="00031287"/>
    <w:rsid w:val="00031392"/>
    <w:rsid w:val="00031446"/>
    <w:rsid w:val="000322D5"/>
    <w:rsid w:val="00032B5D"/>
    <w:rsid w:val="000335C1"/>
    <w:rsid w:val="0003485A"/>
    <w:rsid w:val="00034CC2"/>
    <w:rsid w:val="00036329"/>
    <w:rsid w:val="000425FE"/>
    <w:rsid w:val="00047765"/>
    <w:rsid w:val="00047EC3"/>
    <w:rsid w:val="00050106"/>
    <w:rsid w:val="00050BFD"/>
    <w:rsid w:val="00051E4F"/>
    <w:rsid w:val="00053B70"/>
    <w:rsid w:val="0005412F"/>
    <w:rsid w:val="000556A3"/>
    <w:rsid w:val="00055AFD"/>
    <w:rsid w:val="00060C9C"/>
    <w:rsid w:val="0006141E"/>
    <w:rsid w:val="0006258A"/>
    <w:rsid w:val="00062B31"/>
    <w:rsid w:val="00065BD7"/>
    <w:rsid w:val="0007047B"/>
    <w:rsid w:val="00071CC1"/>
    <w:rsid w:val="00074461"/>
    <w:rsid w:val="00081045"/>
    <w:rsid w:val="000825BC"/>
    <w:rsid w:val="000905A1"/>
    <w:rsid w:val="00093942"/>
    <w:rsid w:val="00094EB4"/>
    <w:rsid w:val="00095C9F"/>
    <w:rsid w:val="000960ED"/>
    <w:rsid w:val="00096F53"/>
    <w:rsid w:val="000A07E7"/>
    <w:rsid w:val="000A12A6"/>
    <w:rsid w:val="000A6B7A"/>
    <w:rsid w:val="000B065C"/>
    <w:rsid w:val="000B0F2D"/>
    <w:rsid w:val="000B1823"/>
    <w:rsid w:val="000B3846"/>
    <w:rsid w:val="000B4722"/>
    <w:rsid w:val="000B6C13"/>
    <w:rsid w:val="000B70A3"/>
    <w:rsid w:val="000B733E"/>
    <w:rsid w:val="000B7473"/>
    <w:rsid w:val="000B7E8A"/>
    <w:rsid w:val="000C09EC"/>
    <w:rsid w:val="000C0B2A"/>
    <w:rsid w:val="000C16D9"/>
    <w:rsid w:val="000C4489"/>
    <w:rsid w:val="000C489B"/>
    <w:rsid w:val="000C4C91"/>
    <w:rsid w:val="000C5A49"/>
    <w:rsid w:val="000C5DE7"/>
    <w:rsid w:val="000D211B"/>
    <w:rsid w:val="000D2846"/>
    <w:rsid w:val="000D28D3"/>
    <w:rsid w:val="000D2D03"/>
    <w:rsid w:val="000D3FFE"/>
    <w:rsid w:val="000D454B"/>
    <w:rsid w:val="000D468E"/>
    <w:rsid w:val="000D58C6"/>
    <w:rsid w:val="000D6D07"/>
    <w:rsid w:val="000E0571"/>
    <w:rsid w:val="000E198C"/>
    <w:rsid w:val="000E2E1F"/>
    <w:rsid w:val="000E376C"/>
    <w:rsid w:val="000E50AD"/>
    <w:rsid w:val="000E5CE4"/>
    <w:rsid w:val="000E769A"/>
    <w:rsid w:val="000F0E35"/>
    <w:rsid w:val="000F0E8D"/>
    <w:rsid w:val="000F1707"/>
    <w:rsid w:val="000F23FD"/>
    <w:rsid w:val="000F386F"/>
    <w:rsid w:val="000F4461"/>
    <w:rsid w:val="000F57A4"/>
    <w:rsid w:val="000F7123"/>
    <w:rsid w:val="000F7550"/>
    <w:rsid w:val="00100099"/>
    <w:rsid w:val="00100BE2"/>
    <w:rsid w:val="00101F82"/>
    <w:rsid w:val="00103638"/>
    <w:rsid w:val="0010665E"/>
    <w:rsid w:val="00106C63"/>
    <w:rsid w:val="00107918"/>
    <w:rsid w:val="001107BE"/>
    <w:rsid w:val="001112EF"/>
    <w:rsid w:val="001143D0"/>
    <w:rsid w:val="00116AA3"/>
    <w:rsid w:val="0011759C"/>
    <w:rsid w:val="00120434"/>
    <w:rsid w:val="00121777"/>
    <w:rsid w:val="0012201A"/>
    <w:rsid w:val="001238D2"/>
    <w:rsid w:val="00125837"/>
    <w:rsid w:val="001270E0"/>
    <w:rsid w:val="00127D71"/>
    <w:rsid w:val="001311AC"/>
    <w:rsid w:val="001343B1"/>
    <w:rsid w:val="0013551C"/>
    <w:rsid w:val="00135884"/>
    <w:rsid w:val="00137593"/>
    <w:rsid w:val="001377E4"/>
    <w:rsid w:val="00137B17"/>
    <w:rsid w:val="00141C7B"/>
    <w:rsid w:val="00141FB2"/>
    <w:rsid w:val="001433FD"/>
    <w:rsid w:val="00150C24"/>
    <w:rsid w:val="00152717"/>
    <w:rsid w:val="00154233"/>
    <w:rsid w:val="001545A9"/>
    <w:rsid w:val="00154E5E"/>
    <w:rsid w:val="00155422"/>
    <w:rsid w:val="00156A6D"/>
    <w:rsid w:val="00156A84"/>
    <w:rsid w:val="0015750A"/>
    <w:rsid w:val="001622D5"/>
    <w:rsid w:val="00162C16"/>
    <w:rsid w:val="00166B85"/>
    <w:rsid w:val="00167066"/>
    <w:rsid w:val="00170FD0"/>
    <w:rsid w:val="00171493"/>
    <w:rsid w:val="00171552"/>
    <w:rsid w:val="001715AE"/>
    <w:rsid w:val="0017358F"/>
    <w:rsid w:val="00176635"/>
    <w:rsid w:val="001826EE"/>
    <w:rsid w:val="00183A28"/>
    <w:rsid w:val="00184BB7"/>
    <w:rsid w:val="001850AC"/>
    <w:rsid w:val="00187566"/>
    <w:rsid w:val="00190054"/>
    <w:rsid w:val="001902FF"/>
    <w:rsid w:val="00190610"/>
    <w:rsid w:val="00191B8D"/>
    <w:rsid w:val="00193D1A"/>
    <w:rsid w:val="0019514C"/>
    <w:rsid w:val="001962B0"/>
    <w:rsid w:val="00196339"/>
    <w:rsid w:val="001A040C"/>
    <w:rsid w:val="001A34EE"/>
    <w:rsid w:val="001A3791"/>
    <w:rsid w:val="001A391C"/>
    <w:rsid w:val="001A429F"/>
    <w:rsid w:val="001A565A"/>
    <w:rsid w:val="001A5997"/>
    <w:rsid w:val="001B00FC"/>
    <w:rsid w:val="001B0AD3"/>
    <w:rsid w:val="001B1A2F"/>
    <w:rsid w:val="001B220A"/>
    <w:rsid w:val="001B3CA0"/>
    <w:rsid w:val="001B40EB"/>
    <w:rsid w:val="001B543D"/>
    <w:rsid w:val="001B6CD3"/>
    <w:rsid w:val="001C391C"/>
    <w:rsid w:val="001C49F8"/>
    <w:rsid w:val="001C4A7C"/>
    <w:rsid w:val="001C4FFC"/>
    <w:rsid w:val="001D1633"/>
    <w:rsid w:val="001E06F5"/>
    <w:rsid w:val="001E0E58"/>
    <w:rsid w:val="001E10E6"/>
    <w:rsid w:val="001E3FEB"/>
    <w:rsid w:val="001E6339"/>
    <w:rsid w:val="001F155A"/>
    <w:rsid w:val="001F2782"/>
    <w:rsid w:val="00200BDC"/>
    <w:rsid w:val="00201992"/>
    <w:rsid w:val="00201B1B"/>
    <w:rsid w:val="0020206A"/>
    <w:rsid w:val="00202CF9"/>
    <w:rsid w:val="002058C5"/>
    <w:rsid w:val="00205917"/>
    <w:rsid w:val="002073D0"/>
    <w:rsid w:val="002105E9"/>
    <w:rsid w:val="002108FB"/>
    <w:rsid w:val="00210C00"/>
    <w:rsid w:val="00210C17"/>
    <w:rsid w:val="0021178B"/>
    <w:rsid w:val="002117F9"/>
    <w:rsid w:val="00215C1D"/>
    <w:rsid w:val="002170AA"/>
    <w:rsid w:val="00217BDC"/>
    <w:rsid w:val="002207A3"/>
    <w:rsid w:val="00221E28"/>
    <w:rsid w:val="0022292C"/>
    <w:rsid w:val="00226911"/>
    <w:rsid w:val="002272A6"/>
    <w:rsid w:val="002313A9"/>
    <w:rsid w:val="00232F9D"/>
    <w:rsid w:val="002331DD"/>
    <w:rsid w:val="0023417E"/>
    <w:rsid w:val="00240DEF"/>
    <w:rsid w:val="00243284"/>
    <w:rsid w:val="002440E7"/>
    <w:rsid w:val="002450A3"/>
    <w:rsid w:val="00245E60"/>
    <w:rsid w:val="00245F16"/>
    <w:rsid w:val="00246285"/>
    <w:rsid w:val="00246836"/>
    <w:rsid w:val="00246FF9"/>
    <w:rsid w:val="0025091E"/>
    <w:rsid w:val="0025179E"/>
    <w:rsid w:val="00252BA6"/>
    <w:rsid w:val="00252CDE"/>
    <w:rsid w:val="0025397C"/>
    <w:rsid w:val="002540D0"/>
    <w:rsid w:val="0025574F"/>
    <w:rsid w:val="002560E6"/>
    <w:rsid w:val="00256137"/>
    <w:rsid w:val="00257A53"/>
    <w:rsid w:val="00263DC3"/>
    <w:rsid w:val="0026458D"/>
    <w:rsid w:val="002714DE"/>
    <w:rsid w:val="00272118"/>
    <w:rsid w:val="00272807"/>
    <w:rsid w:val="002741A7"/>
    <w:rsid w:val="002754CE"/>
    <w:rsid w:val="0027707E"/>
    <w:rsid w:val="00280740"/>
    <w:rsid w:val="00280B0A"/>
    <w:rsid w:val="002812BF"/>
    <w:rsid w:val="00281AE1"/>
    <w:rsid w:val="0028311D"/>
    <w:rsid w:val="00283581"/>
    <w:rsid w:val="0028409A"/>
    <w:rsid w:val="002840F7"/>
    <w:rsid w:val="0028566A"/>
    <w:rsid w:val="002858D3"/>
    <w:rsid w:val="00285B29"/>
    <w:rsid w:val="00287350"/>
    <w:rsid w:val="002918BF"/>
    <w:rsid w:val="00291F02"/>
    <w:rsid w:val="00291FE3"/>
    <w:rsid w:val="0029512B"/>
    <w:rsid w:val="002979E2"/>
    <w:rsid w:val="002A0644"/>
    <w:rsid w:val="002A2B9C"/>
    <w:rsid w:val="002A3AF3"/>
    <w:rsid w:val="002A69DA"/>
    <w:rsid w:val="002B1878"/>
    <w:rsid w:val="002B2E22"/>
    <w:rsid w:val="002B3476"/>
    <w:rsid w:val="002B3607"/>
    <w:rsid w:val="002B3E0C"/>
    <w:rsid w:val="002B4AC7"/>
    <w:rsid w:val="002B4E04"/>
    <w:rsid w:val="002B5014"/>
    <w:rsid w:val="002C3E34"/>
    <w:rsid w:val="002C3F82"/>
    <w:rsid w:val="002C54BA"/>
    <w:rsid w:val="002C5C84"/>
    <w:rsid w:val="002C75E6"/>
    <w:rsid w:val="002C7BE6"/>
    <w:rsid w:val="002D1C2D"/>
    <w:rsid w:val="002D1C46"/>
    <w:rsid w:val="002D20E4"/>
    <w:rsid w:val="002D31D4"/>
    <w:rsid w:val="002D4017"/>
    <w:rsid w:val="002D4EFE"/>
    <w:rsid w:val="002D6261"/>
    <w:rsid w:val="002E08DF"/>
    <w:rsid w:val="002E0CDB"/>
    <w:rsid w:val="002E2C5D"/>
    <w:rsid w:val="002E4076"/>
    <w:rsid w:val="002E41B3"/>
    <w:rsid w:val="002E5069"/>
    <w:rsid w:val="002F1A65"/>
    <w:rsid w:val="002F4714"/>
    <w:rsid w:val="002F59DE"/>
    <w:rsid w:val="002F7F31"/>
    <w:rsid w:val="003005E4"/>
    <w:rsid w:val="0030602B"/>
    <w:rsid w:val="00306E22"/>
    <w:rsid w:val="003072F2"/>
    <w:rsid w:val="003100BD"/>
    <w:rsid w:val="0031019B"/>
    <w:rsid w:val="0031411C"/>
    <w:rsid w:val="00314F92"/>
    <w:rsid w:val="0031612E"/>
    <w:rsid w:val="00320EE9"/>
    <w:rsid w:val="00325658"/>
    <w:rsid w:val="00326A66"/>
    <w:rsid w:val="00327891"/>
    <w:rsid w:val="0033082E"/>
    <w:rsid w:val="00337928"/>
    <w:rsid w:val="00337EA4"/>
    <w:rsid w:val="00340C76"/>
    <w:rsid w:val="0034115A"/>
    <w:rsid w:val="00342113"/>
    <w:rsid w:val="00343799"/>
    <w:rsid w:val="00343994"/>
    <w:rsid w:val="00343A4D"/>
    <w:rsid w:val="003441A7"/>
    <w:rsid w:val="00345416"/>
    <w:rsid w:val="00346D23"/>
    <w:rsid w:val="00347C5A"/>
    <w:rsid w:val="00351D69"/>
    <w:rsid w:val="00352C42"/>
    <w:rsid w:val="00352D82"/>
    <w:rsid w:val="00354955"/>
    <w:rsid w:val="003552FB"/>
    <w:rsid w:val="00355DF7"/>
    <w:rsid w:val="0035655C"/>
    <w:rsid w:val="0036072E"/>
    <w:rsid w:val="00360911"/>
    <w:rsid w:val="003627C7"/>
    <w:rsid w:val="00363B6E"/>
    <w:rsid w:val="00365238"/>
    <w:rsid w:val="00367F38"/>
    <w:rsid w:val="00372D5C"/>
    <w:rsid w:val="00372FDC"/>
    <w:rsid w:val="00376192"/>
    <w:rsid w:val="0038075F"/>
    <w:rsid w:val="00381A9E"/>
    <w:rsid w:val="0038298A"/>
    <w:rsid w:val="003836B9"/>
    <w:rsid w:val="00383825"/>
    <w:rsid w:val="0038642D"/>
    <w:rsid w:val="00386B20"/>
    <w:rsid w:val="0038744A"/>
    <w:rsid w:val="00390C05"/>
    <w:rsid w:val="00392668"/>
    <w:rsid w:val="00392764"/>
    <w:rsid w:val="00394CE3"/>
    <w:rsid w:val="0039682B"/>
    <w:rsid w:val="003A1319"/>
    <w:rsid w:val="003A1705"/>
    <w:rsid w:val="003A1756"/>
    <w:rsid w:val="003A22E1"/>
    <w:rsid w:val="003A247D"/>
    <w:rsid w:val="003A3475"/>
    <w:rsid w:val="003A385E"/>
    <w:rsid w:val="003A4387"/>
    <w:rsid w:val="003B1053"/>
    <w:rsid w:val="003B17FA"/>
    <w:rsid w:val="003B37C0"/>
    <w:rsid w:val="003B419D"/>
    <w:rsid w:val="003B4382"/>
    <w:rsid w:val="003B4584"/>
    <w:rsid w:val="003B698A"/>
    <w:rsid w:val="003C014C"/>
    <w:rsid w:val="003C077C"/>
    <w:rsid w:val="003C091B"/>
    <w:rsid w:val="003C2307"/>
    <w:rsid w:val="003C2DB8"/>
    <w:rsid w:val="003C36DE"/>
    <w:rsid w:val="003C4937"/>
    <w:rsid w:val="003C5FCE"/>
    <w:rsid w:val="003D0665"/>
    <w:rsid w:val="003D0D47"/>
    <w:rsid w:val="003D1720"/>
    <w:rsid w:val="003D1898"/>
    <w:rsid w:val="003D3DA6"/>
    <w:rsid w:val="003D435A"/>
    <w:rsid w:val="003D5EBC"/>
    <w:rsid w:val="003D6258"/>
    <w:rsid w:val="003E0B68"/>
    <w:rsid w:val="003E26B5"/>
    <w:rsid w:val="003E2BAB"/>
    <w:rsid w:val="003E3B39"/>
    <w:rsid w:val="003E53AB"/>
    <w:rsid w:val="003E7416"/>
    <w:rsid w:val="003E764B"/>
    <w:rsid w:val="003E765E"/>
    <w:rsid w:val="003E7BE9"/>
    <w:rsid w:val="003F1403"/>
    <w:rsid w:val="003F17A6"/>
    <w:rsid w:val="003F183A"/>
    <w:rsid w:val="003F1DF0"/>
    <w:rsid w:val="003F62F6"/>
    <w:rsid w:val="003F7189"/>
    <w:rsid w:val="0040008C"/>
    <w:rsid w:val="0040025C"/>
    <w:rsid w:val="0040168D"/>
    <w:rsid w:val="004028D1"/>
    <w:rsid w:val="004063D0"/>
    <w:rsid w:val="00411295"/>
    <w:rsid w:val="004115A9"/>
    <w:rsid w:val="00411F6E"/>
    <w:rsid w:val="004128F9"/>
    <w:rsid w:val="0041331A"/>
    <w:rsid w:val="00413641"/>
    <w:rsid w:val="0041575E"/>
    <w:rsid w:val="004168F6"/>
    <w:rsid w:val="00421BD3"/>
    <w:rsid w:val="00422449"/>
    <w:rsid w:val="0042246E"/>
    <w:rsid w:val="004225F3"/>
    <w:rsid w:val="00422FB4"/>
    <w:rsid w:val="004239B7"/>
    <w:rsid w:val="00425DCB"/>
    <w:rsid w:val="00426A65"/>
    <w:rsid w:val="0042743D"/>
    <w:rsid w:val="00433E3C"/>
    <w:rsid w:val="00434069"/>
    <w:rsid w:val="00435679"/>
    <w:rsid w:val="00436110"/>
    <w:rsid w:val="00436344"/>
    <w:rsid w:val="00436466"/>
    <w:rsid w:val="004406F7"/>
    <w:rsid w:val="004410C4"/>
    <w:rsid w:val="004411CE"/>
    <w:rsid w:val="0044397D"/>
    <w:rsid w:val="0044569F"/>
    <w:rsid w:val="004473FC"/>
    <w:rsid w:val="00450C9F"/>
    <w:rsid w:val="00451A44"/>
    <w:rsid w:val="00452E64"/>
    <w:rsid w:val="00453948"/>
    <w:rsid w:val="00453B30"/>
    <w:rsid w:val="0045474B"/>
    <w:rsid w:val="00454A02"/>
    <w:rsid w:val="004600D0"/>
    <w:rsid w:val="0046186D"/>
    <w:rsid w:val="00462B38"/>
    <w:rsid w:val="00463AFA"/>
    <w:rsid w:val="00466588"/>
    <w:rsid w:val="004700CD"/>
    <w:rsid w:val="0047016D"/>
    <w:rsid w:val="0047273E"/>
    <w:rsid w:val="00472B56"/>
    <w:rsid w:val="004747EB"/>
    <w:rsid w:val="00480365"/>
    <w:rsid w:val="00481636"/>
    <w:rsid w:val="0048368E"/>
    <w:rsid w:val="00484658"/>
    <w:rsid w:val="00485026"/>
    <w:rsid w:val="00493B76"/>
    <w:rsid w:val="004940CF"/>
    <w:rsid w:val="004942BB"/>
    <w:rsid w:val="0049611D"/>
    <w:rsid w:val="004968EA"/>
    <w:rsid w:val="004A3371"/>
    <w:rsid w:val="004A5EA0"/>
    <w:rsid w:val="004A7B4E"/>
    <w:rsid w:val="004B0C95"/>
    <w:rsid w:val="004B24DF"/>
    <w:rsid w:val="004C0230"/>
    <w:rsid w:val="004C0792"/>
    <w:rsid w:val="004C1DA0"/>
    <w:rsid w:val="004C3C08"/>
    <w:rsid w:val="004C5D33"/>
    <w:rsid w:val="004C7B2A"/>
    <w:rsid w:val="004D0EFE"/>
    <w:rsid w:val="004D2386"/>
    <w:rsid w:val="004D3FD1"/>
    <w:rsid w:val="004D47E7"/>
    <w:rsid w:val="004D7073"/>
    <w:rsid w:val="004D755F"/>
    <w:rsid w:val="004E0191"/>
    <w:rsid w:val="004E3E95"/>
    <w:rsid w:val="004E43B1"/>
    <w:rsid w:val="004E4CF2"/>
    <w:rsid w:val="004E69C0"/>
    <w:rsid w:val="004F02C8"/>
    <w:rsid w:val="004F17C8"/>
    <w:rsid w:val="004F1C47"/>
    <w:rsid w:val="004F30A1"/>
    <w:rsid w:val="004F37F8"/>
    <w:rsid w:val="004F3DCC"/>
    <w:rsid w:val="004F7F7F"/>
    <w:rsid w:val="0050054F"/>
    <w:rsid w:val="005017D8"/>
    <w:rsid w:val="00502758"/>
    <w:rsid w:val="0050382E"/>
    <w:rsid w:val="00506BDB"/>
    <w:rsid w:val="005135D2"/>
    <w:rsid w:val="00513AF5"/>
    <w:rsid w:val="005141A0"/>
    <w:rsid w:val="00515180"/>
    <w:rsid w:val="0051539B"/>
    <w:rsid w:val="005169FE"/>
    <w:rsid w:val="005202D1"/>
    <w:rsid w:val="00521964"/>
    <w:rsid w:val="005257C7"/>
    <w:rsid w:val="0052656B"/>
    <w:rsid w:val="00526774"/>
    <w:rsid w:val="00527207"/>
    <w:rsid w:val="00530BB6"/>
    <w:rsid w:val="005311CD"/>
    <w:rsid w:val="005322FD"/>
    <w:rsid w:val="00535D12"/>
    <w:rsid w:val="00535D3E"/>
    <w:rsid w:val="00536F54"/>
    <w:rsid w:val="005401EE"/>
    <w:rsid w:val="00542925"/>
    <w:rsid w:val="00543DA8"/>
    <w:rsid w:val="00544E85"/>
    <w:rsid w:val="005458C8"/>
    <w:rsid w:val="00546CD1"/>
    <w:rsid w:val="00551580"/>
    <w:rsid w:val="005531C7"/>
    <w:rsid w:val="005554F7"/>
    <w:rsid w:val="00555BCA"/>
    <w:rsid w:val="00555CFF"/>
    <w:rsid w:val="00556644"/>
    <w:rsid w:val="00556F5C"/>
    <w:rsid w:val="005572D6"/>
    <w:rsid w:val="00557ECD"/>
    <w:rsid w:val="00561C7D"/>
    <w:rsid w:val="00561DAA"/>
    <w:rsid w:val="00566A63"/>
    <w:rsid w:val="00566D5D"/>
    <w:rsid w:val="00570AFA"/>
    <w:rsid w:val="00571316"/>
    <w:rsid w:val="00573643"/>
    <w:rsid w:val="00573844"/>
    <w:rsid w:val="0057496D"/>
    <w:rsid w:val="00575B12"/>
    <w:rsid w:val="00576D9A"/>
    <w:rsid w:val="00576FF4"/>
    <w:rsid w:val="00577146"/>
    <w:rsid w:val="0058052D"/>
    <w:rsid w:val="00581127"/>
    <w:rsid w:val="00582E77"/>
    <w:rsid w:val="005847C6"/>
    <w:rsid w:val="005849F4"/>
    <w:rsid w:val="00584B02"/>
    <w:rsid w:val="00584EF6"/>
    <w:rsid w:val="00586992"/>
    <w:rsid w:val="00587F2E"/>
    <w:rsid w:val="005916EA"/>
    <w:rsid w:val="005919F3"/>
    <w:rsid w:val="00592351"/>
    <w:rsid w:val="00592AA9"/>
    <w:rsid w:val="00593F61"/>
    <w:rsid w:val="005949BD"/>
    <w:rsid w:val="005A1FE9"/>
    <w:rsid w:val="005A443D"/>
    <w:rsid w:val="005A4C60"/>
    <w:rsid w:val="005A6CE0"/>
    <w:rsid w:val="005A6EBA"/>
    <w:rsid w:val="005B019E"/>
    <w:rsid w:val="005B05B7"/>
    <w:rsid w:val="005B176C"/>
    <w:rsid w:val="005B3B6A"/>
    <w:rsid w:val="005B3DD2"/>
    <w:rsid w:val="005B4E6F"/>
    <w:rsid w:val="005B5668"/>
    <w:rsid w:val="005B5991"/>
    <w:rsid w:val="005C0EC7"/>
    <w:rsid w:val="005C46D0"/>
    <w:rsid w:val="005C5FD6"/>
    <w:rsid w:val="005C68B0"/>
    <w:rsid w:val="005C7864"/>
    <w:rsid w:val="005D10D8"/>
    <w:rsid w:val="005D1C2A"/>
    <w:rsid w:val="005D2208"/>
    <w:rsid w:val="005D27D4"/>
    <w:rsid w:val="005D27D7"/>
    <w:rsid w:val="005D2FAB"/>
    <w:rsid w:val="005D3A9E"/>
    <w:rsid w:val="005D3C54"/>
    <w:rsid w:val="005D3D2C"/>
    <w:rsid w:val="005D3FF7"/>
    <w:rsid w:val="005D4485"/>
    <w:rsid w:val="005D469F"/>
    <w:rsid w:val="005D5037"/>
    <w:rsid w:val="005E16CD"/>
    <w:rsid w:val="005E17AD"/>
    <w:rsid w:val="005E2513"/>
    <w:rsid w:val="005E3D3E"/>
    <w:rsid w:val="005E3F2F"/>
    <w:rsid w:val="005E40A5"/>
    <w:rsid w:val="005E79E2"/>
    <w:rsid w:val="005F153B"/>
    <w:rsid w:val="005F71E1"/>
    <w:rsid w:val="005F7330"/>
    <w:rsid w:val="005F7457"/>
    <w:rsid w:val="005F750C"/>
    <w:rsid w:val="006007E9"/>
    <w:rsid w:val="00601986"/>
    <w:rsid w:val="00602249"/>
    <w:rsid w:val="00602FAB"/>
    <w:rsid w:val="00604905"/>
    <w:rsid w:val="00604FF4"/>
    <w:rsid w:val="006052BC"/>
    <w:rsid w:val="00605CEC"/>
    <w:rsid w:val="0060719B"/>
    <w:rsid w:val="006124AD"/>
    <w:rsid w:val="0061391E"/>
    <w:rsid w:val="00614066"/>
    <w:rsid w:val="00614A40"/>
    <w:rsid w:val="00615B84"/>
    <w:rsid w:val="00617008"/>
    <w:rsid w:val="0061726A"/>
    <w:rsid w:val="00617985"/>
    <w:rsid w:val="00617B79"/>
    <w:rsid w:val="00617C95"/>
    <w:rsid w:val="006203FE"/>
    <w:rsid w:val="006218E6"/>
    <w:rsid w:val="00621D70"/>
    <w:rsid w:val="00621DFC"/>
    <w:rsid w:val="006228DC"/>
    <w:rsid w:val="00624623"/>
    <w:rsid w:val="00626906"/>
    <w:rsid w:val="00627A67"/>
    <w:rsid w:val="00633CBD"/>
    <w:rsid w:val="00634488"/>
    <w:rsid w:val="00635783"/>
    <w:rsid w:val="00636DF1"/>
    <w:rsid w:val="00640A5E"/>
    <w:rsid w:val="006429A7"/>
    <w:rsid w:val="0064508B"/>
    <w:rsid w:val="00645AE8"/>
    <w:rsid w:val="006477C5"/>
    <w:rsid w:val="006501C2"/>
    <w:rsid w:val="00650463"/>
    <w:rsid w:val="006512B7"/>
    <w:rsid w:val="00652303"/>
    <w:rsid w:val="006527F2"/>
    <w:rsid w:val="006534C2"/>
    <w:rsid w:val="00653B22"/>
    <w:rsid w:val="00653D19"/>
    <w:rsid w:val="00654AF1"/>
    <w:rsid w:val="00654E8F"/>
    <w:rsid w:val="006553FA"/>
    <w:rsid w:val="0065705D"/>
    <w:rsid w:val="0066086C"/>
    <w:rsid w:val="006637AA"/>
    <w:rsid w:val="006671DE"/>
    <w:rsid w:val="00667ECB"/>
    <w:rsid w:val="00670599"/>
    <w:rsid w:val="00670700"/>
    <w:rsid w:val="006718B6"/>
    <w:rsid w:val="00675AB5"/>
    <w:rsid w:val="00676094"/>
    <w:rsid w:val="006774EB"/>
    <w:rsid w:val="00680454"/>
    <w:rsid w:val="0068062F"/>
    <w:rsid w:val="006808C2"/>
    <w:rsid w:val="00681134"/>
    <w:rsid w:val="00681528"/>
    <w:rsid w:val="00682342"/>
    <w:rsid w:val="0068295F"/>
    <w:rsid w:val="00682A7E"/>
    <w:rsid w:val="00684659"/>
    <w:rsid w:val="00684AB2"/>
    <w:rsid w:val="00685166"/>
    <w:rsid w:val="0069037B"/>
    <w:rsid w:val="00690D8D"/>
    <w:rsid w:val="00692C20"/>
    <w:rsid w:val="00693632"/>
    <w:rsid w:val="00695DF2"/>
    <w:rsid w:val="00697378"/>
    <w:rsid w:val="006A1349"/>
    <w:rsid w:val="006A501C"/>
    <w:rsid w:val="006A5410"/>
    <w:rsid w:val="006A55FD"/>
    <w:rsid w:val="006A5C2B"/>
    <w:rsid w:val="006A6245"/>
    <w:rsid w:val="006A6281"/>
    <w:rsid w:val="006A641E"/>
    <w:rsid w:val="006B121B"/>
    <w:rsid w:val="006B1CBC"/>
    <w:rsid w:val="006B2849"/>
    <w:rsid w:val="006B4918"/>
    <w:rsid w:val="006C6242"/>
    <w:rsid w:val="006C71D0"/>
    <w:rsid w:val="006D0117"/>
    <w:rsid w:val="006D136F"/>
    <w:rsid w:val="006D23A1"/>
    <w:rsid w:val="006D31D9"/>
    <w:rsid w:val="006D3E56"/>
    <w:rsid w:val="006D4CEC"/>
    <w:rsid w:val="006D6860"/>
    <w:rsid w:val="006D76A1"/>
    <w:rsid w:val="006D7821"/>
    <w:rsid w:val="006E0095"/>
    <w:rsid w:val="006E0661"/>
    <w:rsid w:val="006E0BA8"/>
    <w:rsid w:val="006E35A0"/>
    <w:rsid w:val="006F00DB"/>
    <w:rsid w:val="006F0659"/>
    <w:rsid w:val="006F37E9"/>
    <w:rsid w:val="006F3FAF"/>
    <w:rsid w:val="006F5D71"/>
    <w:rsid w:val="006F7B9F"/>
    <w:rsid w:val="006F7CA3"/>
    <w:rsid w:val="007008C1"/>
    <w:rsid w:val="00700E7E"/>
    <w:rsid w:val="00701B25"/>
    <w:rsid w:val="00702828"/>
    <w:rsid w:val="0070306F"/>
    <w:rsid w:val="00706E15"/>
    <w:rsid w:val="00707424"/>
    <w:rsid w:val="00710A40"/>
    <w:rsid w:val="00710FF3"/>
    <w:rsid w:val="007113CB"/>
    <w:rsid w:val="007114B7"/>
    <w:rsid w:val="00713150"/>
    <w:rsid w:val="00715337"/>
    <w:rsid w:val="00715E53"/>
    <w:rsid w:val="00715F47"/>
    <w:rsid w:val="007163AF"/>
    <w:rsid w:val="00720148"/>
    <w:rsid w:val="00721A10"/>
    <w:rsid w:val="0072217E"/>
    <w:rsid w:val="00724D59"/>
    <w:rsid w:val="00725140"/>
    <w:rsid w:val="0072732D"/>
    <w:rsid w:val="00727F42"/>
    <w:rsid w:val="00731299"/>
    <w:rsid w:val="007316BF"/>
    <w:rsid w:val="00732641"/>
    <w:rsid w:val="007335C6"/>
    <w:rsid w:val="00733D0C"/>
    <w:rsid w:val="00734F39"/>
    <w:rsid w:val="00742B4C"/>
    <w:rsid w:val="0074301C"/>
    <w:rsid w:val="00744A4D"/>
    <w:rsid w:val="0074737F"/>
    <w:rsid w:val="007473E3"/>
    <w:rsid w:val="00747585"/>
    <w:rsid w:val="00751B23"/>
    <w:rsid w:val="00752C9C"/>
    <w:rsid w:val="00756FB5"/>
    <w:rsid w:val="0075796A"/>
    <w:rsid w:val="007609E3"/>
    <w:rsid w:val="00766117"/>
    <w:rsid w:val="0076642B"/>
    <w:rsid w:val="0076681D"/>
    <w:rsid w:val="007706DF"/>
    <w:rsid w:val="0077074E"/>
    <w:rsid w:val="0077079D"/>
    <w:rsid w:val="00771347"/>
    <w:rsid w:val="00772080"/>
    <w:rsid w:val="00772321"/>
    <w:rsid w:val="00772D57"/>
    <w:rsid w:val="00775E6E"/>
    <w:rsid w:val="007810FA"/>
    <w:rsid w:val="0078183A"/>
    <w:rsid w:val="00781887"/>
    <w:rsid w:val="007832C5"/>
    <w:rsid w:val="0078546D"/>
    <w:rsid w:val="007855E0"/>
    <w:rsid w:val="00785AEF"/>
    <w:rsid w:val="00785B14"/>
    <w:rsid w:val="007863A6"/>
    <w:rsid w:val="00790007"/>
    <w:rsid w:val="007928E5"/>
    <w:rsid w:val="0079407F"/>
    <w:rsid w:val="00794BC0"/>
    <w:rsid w:val="00794EF1"/>
    <w:rsid w:val="00796BF4"/>
    <w:rsid w:val="007978AC"/>
    <w:rsid w:val="007A0DD7"/>
    <w:rsid w:val="007A0F9E"/>
    <w:rsid w:val="007A2B94"/>
    <w:rsid w:val="007A4368"/>
    <w:rsid w:val="007A56B2"/>
    <w:rsid w:val="007A67CD"/>
    <w:rsid w:val="007A6C39"/>
    <w:rsid w:val="007A74D6"/>
    <w:rsid w:val="007B1673"/>
    <w:rsid w:val="007B188C"/>
    <w:rsid w:val="007B2CF5"/>
    <w:rsid w:val="007B3C2B"/>
    <w:rsid w:val="007B49CE"/>
    <w:rsid w:val="007C05B4"/>
    <w:rsid w:val="007C0D47"/>
    <w:rsid w:val="007C1684"/>
    <w:rsid w:val="007C1B47"/>
    <w:rsid w:val="007C21C0"/>
    <w:rsid w:val="007D0784"/>
    <w:rsid w:val="007D27DF"/>
    <w:rsid w:val="007D3ED8"/>
    <w:rsid w:val="007D426B"/>
    <w:rsid w:val="007D5163"/>
    <w:rsid w:val="007D68E1"/>
    <w:rsid w:val="007D7B9C"/>
    <w:rsid w:val="007E091F"/>
    <w:rsid w:val="007E1FB6"/>
    <w:rsid w:val="007E34CD"/>
    <w:rsid w:val="007E375E"/>
    <w:rsid w:val="007E3D19"/>
    <w:rsid w:val="007E4144"/>
    <w:rsid w:val="007E4C06"/>
    <w:rsid w:val="007E7B02"/>
    <w:rsid w:val="007F1904"/>
    <w:rsid w:val="007F1C52"/>
    <w:rsid w:val="007F46B1"/>
    <w:rsid w:val="008008DD"/>
    <w:rsid w:val="00803986"/>
    <w:rsid w:val="008049AD"/>
    <w:rsid w:val="00806E05"/>
    <w:rsid w:val="008116EC"/>
    <w:rsid w:val="00811E04"/>
    <w:rsid w:val="008129D5"/>
    <w:rsid w:val="00812BAC"/>
    <w:rsid w:val="00815210"/>
    <w:rsid w:val="00815350"/>
    <w:rsid w:val="00815E3D"/>
    <w:rsid w:val="00816D49"/>
    <w:rsid w:val="0082004C"/>
    <w:rsid w:val="00820397"/>
    <w:rsid w:val="008206BD"/>
    <w:rsid w:val="00820750"/>
    <w:rsid w:val="0082153A"/>
    <w:rsid w:val="008223F1"/>
    <w:rsid w:val="00822FB9"/>
    <w:rsid w:val="008237D7"/>
    <w:rsid w:val="00825802"/>
    <w:rsid w:val="00826236"/>
    <w:rsid w:val="00827FB8"/>
    <w:rsid w:val="00833681"/>
    <w:rsid w:val="00835648"/>
    <w:rsid w:val="008363AB"/>
    <w:rsid w:val="00836945"/>
    <w:rsid w:val="0084062E"/>
    <w:rsid w:val="00840B6F"/>
    <w:rsid w:val="008415E6"/>
    <w:rsid w:val="008441AB"/>
    <w:rsid w:val="00846C44"/>
    <w:rsid w:val="00846EB0"/>
    <w:rsid w:val="0084720A"/>
    <w:rsid w:val="00847E8F"/>
    <w:rsid w:val="008522CC"/>
    <w:rsid w:val="00852C3B"/>
    <w:rsid w:val="008548D4"/>
    <w:rsid w:val="00856763"/>
    <w:rsid w:val="00860C29"/>
    <w:rsid w:val="00862B15"/>
    <w:rsid w:val="00862C5B"/>
    <w:rsid w:val="0086321C"/>
    <w:rsid w:val="00864D26"/>
    <w:rsid w:val="00867CD4"/>
    <w:rsid w:val="0087268B"/>
    <w:rsid w:val="00873900"/>
    <w:rsid w:val="00873DA4"/>
    <w:rsid w:val="0087416E"/>
    <w:rsid w:val="0087570F"/>
    <w:rsid w:val="00875DBE"/>
    <w:rsid w:val="008778FB"/>
    <w:rsid w:val="00880E25"/>
    <w:rsid w:val="008832BC"/>
    <w:rsid w:val="008838DF"/>
    <w:rsid w:val="00883BB0"/>
    <w:rsid w:val="00883C29"/>
    <w:rsid w:val="00890DEE"/>
    <w:rsid w:val="00891A50"/>
    <w:rsid w:val="00891F8C"/>
    <w:rsid w:val="00897A8F"/>
    <w:rsid w:val="00897B64"/>
    <w:rsid w:val="008A031C"/>
    <w:rsid w:val="008A109F"/>
    <w:rsid w:val="008A1AAE"/>
    <w:rsid w:val="008A3252"/>
    <w:rsid w:val="008A5EAC"/>
    <w:rsid w:val="008A71CE"/>
    <w:rsid w:val="008A7507"/>
    <w:rsid w:val="008B1B05"/>
    <w:rsid w:val="008B249D"/>
    <w:rsid w:val="008B38B7"/>
    <w:rsid w:val="008B4343"/>
    <w:rsid w:val="008B5B8E"/>
    <w:rsid w:val="008B6B80"/>
    <w:rsid w:val="008B7FB3"/>
    <w:rsid w:val="008C1301"/>
    <w:rsid w:val="008C22C7"/>
    <w:rsid w:val="008C4526"/>
    <w:rsid w:val="008C5434"/>
    <w:rsid w:val="008C7648"/>
    <w:rsid w:val="008D02B2"/>
    <w:rsid w:val="008D0DAF"/>
    <w:rsid w:val="008D1DC0"/>
    <w:rsid w:val="008D25D4"/>
    <w:rsid w:val="008D30AB"/>
    <w:rsid w:val="008D3DEA"/>
    <w:rsid w:val="008D4C2E"/>
    <w:rsid w:val="008D69CA"/>
    <w:rsid w:val="008D7914"/>
    <w:rsid w:val="008E0129"/>
    <w:rsid w:val="008E0CAB"/>
    <w:rsid w:val="008E26FC"/>
    <w:rsid w:val="008E35FC"/>
    <w:rsid w:val="008E394E"/>
    <w:rsid w:val="008E3BD0"/>
    <w:rsid w:val="008E42CD"/>
    <w:rsid w:val="008F01D7"/>
    <w:rsid w:val="008F180E"/>
    <w:rsid w:val="008F2247"/>
    <w:rsid w:val="008F2502"/>
    <w:rsid w:val="008F6102"/>
    <w:rsid w:val="008F7791"/>
    <w:rsid w:val="00901996"/>
    <w:rsid w:val="00902B7E"/>
    <w:rsid w:val="0090340C"/>
    <w:rsid w:val="00903DF5"/>
    <w:rsid w:val="009049C2"/>
    <w:rsid w:val="00904D12"/>
    <w:rsid w:val="0091179F"/>
    <w:rsid w:val="00912F06"/>
    <w:rsid w:val="00915C3E"/>
    <w:rsid w:val="00916F19"/>
    <w:rsid w:val="00922443"/>
    <w:rsid w:val="00923ABF"/>
    <w:rsid w:val="00924354"/>
    <w:rsid w:val="00927CA5"/>
    <w:rsid w:val="00930A91"/>
    <w:rsid w:val="00933631"/>
    <w:rsid w:val="00934910"/>
    <w:rsid w:val="009406F5"/>
    <w:rsid w:val="0094133F"/>
    <w:rsid w:val="00941DE4"/>
    <w:rsid w:val="0094248A"/>
    <w:rsid w:val="00944A42"/>
    <w:rsid w:val="00946A16"/>
    <w:rsid w:val="00947E30"/>
    <w:rsid w:val="00950470"/>
    <w:rsid w:val="00950C09"/>
    <w:rsid w:val="009518AB"/>
    <w:rsid w:val="00954049"/>
    <w:rsid w:val="00955F09"/>
    <w:rsid w:val="00956053"/>
    <w:rsid w:val="00957EAB"/>
    <w:rsid w:val="00957F74"/>
    <w:rsid w:val="00962DC8"/>
    <w:rsid w:val="009652A1"/>
    <w:rsid w:val="0096558A"/>
    <w:rsid w:val="009666F3"/>
    <w:rsid w:val="00966A45"/>
    <w:rsid w:val="00966E66"/>
    <w:rsid w:val="00970E8B"/>
    <w:rsid w:val="00973ACC"/>
    <w:rsid w:val="00974AC8"/>
    <w:rsid w:val="009763CE"/>
    <w:rsid w:val="0097740F"/>
    <w:rsid w:val="00977417"/>
    <w:rsid w:val="00981513"/>
    <w:rsid w:val="00982404"/>
    <w:rsid w:val="009824B2"/>
    <w:rsid w:val="009825A2"/>
    <w:rsid w:val="00983113"/>
    <w:rsid w:val="009847B7"/>
    <w:rsid w:val="00984A70"/>
    <w:rsid w:val="00986B7F"/>
    <w:rsid w:val="00987BFD"/>
    <w:rsid w:val="0099186C"/>
    <w:rsid w:val="00992593"/>
    <w:rsid w:val="00994074"/>
    <w:rsid w:val="0099621F"/>
    <w:rsid w:val="009A13D0"/>
    <w:rsid w:val="009A4576"/>
    <w:rsid w:val="009A4C11"/>
    <w:rsid w:val="009A582B"/>
    <w:rsid w:val="009A6895"/>
    <w:rsid w:val="009B022B"/>
    <w:rsid w:val="009B0732"/>
    <w:rsid w:val="009B12B8"/>
    <w:rsid w:val="009B5F55"/>
    <w:rsid w:val="009B714D"/>
    <w:rsid w:val="009B7F39"/>
    <w:rsid w:val="009C09E1"/>
    <w:rsid w:val="009C155F"/>
    <w:rsid w:val="009C2AAB"/>
    <w:rsid w:val="009C50B2"/>
    <w:rsid w:val="009C553E"/>
    <w:rsid w:val="009C7890"/>
    <w:rsid w:val="009D21AA"/>
    <w:rsid w:val="009D2390"/>
    <w:rsid w:val="009D2A47"/>
    <w:rsid w:val="009D4502"/>
    <w:rsid w:val="009D536B"/>
    <w:rsid w:val="009D71CE"/>
    <w:rsid w:val="009D7C88"/>
    <w:rsid w:val="009E0E0F"/>
    <w:rsid w:val="009E2E93"/>
    <w:rsid w:val="009E4230"/>
    <w:rsid w:val="009E51FF"/>
    <w:rsid w:val="009E5A58"/>
    <w:rsid w:val="009E5F51"/>
    <w:rsid w:val="009E6814"/>
    <w:rsid w:val="009E724E"/>
    <w:rsid w:val="009E77EC"/>
    <w:rsid w:val="009F01B5"/>
    <w:rsid w:val="009F1DA6"/>
    <w:rsid w:val="009F7FC9"/>
    <w:rsid w:val="00A00022"/>
    <w:rsid w:val="00A007AF"/>
    <w:rsid w:val="00A04772"/>
    <w:rsid w:val="00A057E6"/>
    <w:rsid w:val="00A0720E"/>
    <w:rsid w:val="00A07D0A"/>
    <w:rsid w:val="00A10AA3"/>
    <w:rsid w:val="00A11BDA"/>
    <w:rsid w:val="00A128F4"/>
    <w:rsid w:val="00A12A60"/>
    <w:rsid w:val="00A138E7"/>
    <w:rsid w:val="00A14FF7"/>
    <w:rsid w:val="00A1578D"/>
    <w:rsid w:val="00A1730C"/>
    <w:rsid w:val="00A17679"/>
    <w:rsid w:val="00A21351"/>
    <w:rsid w:val="00A21EF9"/>
    <w:rsid w:val="00A24C64"/>
    <w:rsid w:val="00A256F1"/>
    <w:rsid w:val="00A27D15"/>
    <w:rsid w:val="00A30322"/>
    <w:rsid w:val="00A317AD"/>
    <w:rsid w:val="00A31A9E"/>
    <w:rsid w:val="00A31B4C"/>
    <w:rsid w:val="00A33AD5"/>
    <w:rsid w:val="00A34A74"/>
    <w:rsid w:val="00A40094"/>
    <w:rsid w:val="00A41669"/>
    <w:rsid w:val="00A41A94"/>
    <w:rsid w:val="00A41C21"/>
    <w:rsid w:val="00A4329E"/>
    <w:rsid w:val="00A43859"/>
    <w:rsid w:val="00A43F08"/>
    <w:rsid w:val="00A5070A"/>
    <w:rsid w:val="00A52467"/>
    <w:rsid w:val="00A52A6E"/>
    <w:rsid w:val="00A53197"/>
    <w:rsid w:val="00A53704"/>
    <w:rsid w:val="00A53771"/>
    <w:rsid w:val="00A54F10"/>
    <w:rsid w:val="00A55776"/>
    <w:rsid w:val="00A57137"/>
    <w:rsid w:val="00A5798F"/>
    <w:rsid w:val="00A61397"/>
    <w:rsid w:val="00A61DFF"/>
    <w:rsid w:val="00A63319"/>
    <w:rsid w:val="00A64278"/>
    <w:rsid w:val="00A6604A"/>
    <w:rsid w:val="00A6750F"/>
    <w:rsid w:val="00A67E21"/>
    <w:rsid w:val="00A71509"/>
    <w:rsid w:val="00A72949"/>
    <w:rsid w:val="00A738CD"/>
    <w:rsid w:val="00A74F72"/>
    <w:rsid w:val="00A750E9"/>
    <w:rsid w:val="00A759A9"/>
    <w:rsid w:val="00A765B9"/>
    <w:rsid w:val="00A76AE8"/>
    <w:rsid w:val="00A76B32"/>
    <w:rsid w:val="00A76C7A"/>
    <w:rsid w:val="00A773AC"/>
    <w:rsid w:val="00A77EBB"/>
    <w:rsid w:val="00A805FD"/>
    <w:rsid w:val="00A82716"/>
    <w:rsid w:val="00A83F44"/>
    <w:rsid w:val="00A84CDF"/>
    <w:rsid w:val="00A84E7E"/>
    <w:rsid w:val="00A85252"/>
    <w:rsid w:val="00A865E9"/>
    <w:rsid w:val="00A8769D"/>
    <w:rsid w:val="00A92556"/>
    <w:rsid w:val="00A9376A"/>
    <w:rsid w:val="00A9379F"/>
    <w:rsid w:val="00A945C2"/>
    <w:rsid w:val="00A946F7"/>
    <w:rsid w:val="00A94F16"/>
    <w:rsid w:val="00A965D5"/>
    <w:rsid w:val="00AA0B96"/>
    <w:rsid w:val="00AA2873"/>
    <w:rsid w:val="00AA3B8E"/>
    <w:rsid w:val="00AA5912"/>
    <w:rsid w:val="00AA68CF"/>
    <w:rsid w:val="00AA6AA1"/>
    <w:rsid w:val="00AA7B61"/>
    <w:rsid w:val="00AB08B2"/>
    <w:rsid w:val="00AB3F47"/>
    <w:rsid w:val="00AB49BC"/>
    <w:rsid w:val="00AB5324"/>
    <w:rsid w:val="00AB583F"/>
    <w:rsid w:val="00AC0BB2"/>
    <w:rsid w:val="00AC130D"/>
    <w:rsid w:val="00AC6FF1"/>
    <w:rsid w:val="00AC77FD"/>
    <w:rsid w:val="00AC7CF3"/>
    <w:rsid w:val="00AD0F5D"/>
    <w:rsid w:val="00AD4663"/>
    <w:rsid w:val="00AD4909"/>
    <w:rsid w:val="00AD531E"/>
    <w:rsid w:val="00AD5AA7"/>
    <w:rsid w:val="00AD6574"/>
    <w:rsid w:val="00AD7BF6"/>
    <w:rsid w:val="00AE298C"/>
    <w:rsid w:val="00AE3B22"/>
    <w:rsid w:val="00AE4D5B"/>
    <w:rsid w:val="00AE57AD"/>
    <w:rsid w:val="00AE728E"/>
    <w:rsid w:val="00AE7F03"/>
    <w:rsid w:val="00AF1882"/>
    <w:rsid w:val="00AF3664"/>
    <w:rsid w:val="00AF4EC2"/>
    <w:rsid w:val="00B0078D"/>
    <w:rsid w:val="00B01252"/>
    <w:rsid w:val="00B0230D"/>
    <w:rsid w:val="00B0242A"/>
    <w:rsid w:val="00B02B2F"/>
    <w:rsid w:val="00B02D5E"/>
    <w:rsid w:val="00B0311A"/>
    <w:rsid w:val="00B03FE3"/>
    <w:rsid w:val="00B050D3"/>
    <w:rsid w:val="00B06D3A"/>
    <w:rsid w:val="00B07239"/>
    <w:rsid w:val="00B07887"/>
    <w:rsid w:val="00B1073D"/>
    <w:rsid w:val="00B12335"/>
    <w:rsid w:val="00B135C9"/>
    <w:rsid w:val="00B152FF"/>
    <w:rsid w:val="00B15F57"/>
    <w:rsid w:val="00B165A8"/>
    <w:rsid w:val="00B16789"/>
    <w:rsid w:val="00B16984"/>
    <w:rsid w:val="00B216B4"/>
    <w:rsid w:val="00B2574D"/>
    <w:rsid w:val="00B25EA4"/>
    <w:rsid w:val="00B26A58"/>
    <w:rsid w:val="00B329D9"/>
    <w:rsid w:val="00B37055"/>
    <w:rsid w:val="00B40485"/>
    <w:rsid w:val="00B41FAE"/>
    <w:rsid w:val="00B42E38"/>
    <w:rsid w:val="00B4489E"/>
    <w:rsid w:val="00B44F9E"/>
    <w:rsid w:val="00B460B5"/>
    <w:rsid w:val="00B4628A"/>
    <w:rsid w:val="00B46A23"/>
    <w:rsid w:val="00B47F99"/>
    <w:rsid w:val="00B5265E"/>
    <w:rsid w:val="00B526A2"/>
    <w:rsid w:val="00B5282C"/>
    <w:rsid w:val="00B53667"/>
    <w:rsid w:val="00B54623"/>
    <w:rsid w:val="00B56158"/>
    <w:rsid w:val="00B567CD"/>
    <w:rsid w:val="00B57997"/>
    <w:rsid w:val="00B579E7"/>
    <w:rsid w:val="00B57B82"/>
    <w:rsid w:val="00B617F5"/>
    <w:rsid w:val="00B61842"/>
    <w:rsid w:val="00B62AF4"/>
    <w:rsid w:val="00B63524"/>
    <w:rsid w:val="00B6411C"/>
    <w:rsid w:val="00B71B5A"/>
    <w:rsid w:val="00B7287E"/>
    <w:rsid w:val="00B72ECF"/>
    <w:rsid w:val="00B72F70"/>
    <w:rsid w:val="00B72FCB"/>
    <w:rsid w:val="00B744E6"/>
    <w:rsid w:val="00B81D27"/>
    <w:rsid w:val="00B834BB"/>
    <w:rsid w:val="00B8378B"/>
    <w:rsid w:val="00B8463E"/>
    <w:rsid w:val="00B852B9"/>
    <w:rsid w:val="00B87585"/>
    <w:rsid w:val="00B877DF"/>
    <w:rsid w:val="00B900B2"/>
    <w:rsid w:val="00B9323C"/>
    <w:rsid w:val="00B94F36"/>
    <w:rsid w:val="00B957FB"/>
    <w:rsid w:val="00B9628D"/>
    <w:rsid w:val="00B96296"/>
    <w:rsid w:val="00BA0B37"/>
    <w:rsid w:val="00BA2BBC"/>
    <w:rsid w:val="00BA7979"/>
    <w:rsid w:val="00BB07E9"/>
    <w:rsid w:val="00BB08FD"/>
    <w:rsid w:val="00BB3958"/>
    <w:rsid w:val="00BB4CC5"/>
    <w:rsid w:val="00BB6151"/>
    <w:rsid w:val="00BB66F8"/>
    <w:rsid w:val="00BB751C"/>
    <w:rsid w:val="00BC22D5"/>
    <w:rsid w:val="00BC4C6A"/>
    <w:rsid w:val="00BC51D4"/>
    <w:rsid w:val="00BC76E5"/>
    <w:rsid w:val="00BC7D72"/>
    <w:rsid w:val="00BD1152"/>
    <w:rsid w:val="00BD135A"/>
    <w:rsid w:val="00BD1EBA"/>
    <w:rsid w:val="00BD7A6F"/>
    <w:rsid w:val="00BE0284"/>
    <w:rsid w:val="00BE130E"/>
    <w:rsid w:val="00BE2C5F"/>
    <w:rsid w:val="00BE47EF"/>
    <w:rsid w:val="00BE5000"/>
    <w:rsid w:val="00BE5539"/>
    <w:rsid w:val="00BE58B2"/>
    <w:rsid w:val="00BE5E2A"/>
    <w:rsid w:val="00BF18BA"/>
    <w:rsid w:val="00BF49B9"/>
    <w:rsid w:val="00BF5603"/>
    <w:rsid w:val="00BF5B68"/>
    <w:rsid w:val="00BF61E9"/>
    <w:rsid w:val="00C01F45"/>
    <w:rsid w:val="00C048F5"/>
    <w:rsid w:val="00C14B65"/>
    <w:rsid w:val="00C15F96"/>
    <w:rsid w:val="00C17279"/>
    <w:rsid w:val="00C200FA"/>
    <w:rsid w:val="00C225B2"/>
    <w:rsid w:val="00C2264D"/>
    <w:rsid w:val="00C2433D"/>
    <w:rsid w:val="00C259EA"/>
    <w:rsid w:val="00C25E70"/>
    <w:rsid w:val="00C266B3"/>
    <w:rsid w:val="00C3010B"/>
    <w:rsid w:val="00C34082"/>
    <w:rsid w:val="00C34592"/>
    <w:rsid w:val="00C350C1"/>
    <w:rsid w:val="00C35BB6"/>
    <w:rsid w:val="00C360CC"/>
    <w:rsid w:val="00C365B8"/>
    <w:rsid w:val="00C3701C"/>
    <w:rsid w:val="00C40058"/>
    <w:rsid w:val="00C40460"/>
    <w:rsid w:val="00C414A4"/>
    <w:rsid w:val="00C41623"/>
    <w:rsid w:val="00C4211F"/>
    <w:rsid w:val="00C42136"/>
    <w:rsid w:val="00C42F6B"/>
    <w:rsid w:val="00C4561C"/>
    <w:rsid w:val="00C46AED"/>
    <w:rsid w:val="00C47EF7"/>
    <w:rsid w:val="00C5191A"/>
    <w:rsid w:val="00C5205C"/>
    <w:rsid w:val="00C5408F"/>
    <w:rsid w:val="00C552C3"/>
    <w:rsid w:val="00C61BE3"/>
    <w:rsid w:val="00C61E57"/>
    <w:rsid w:val="00C627DC"/>
    <w:rsid w:val="00C6608B"/>
    <w:rsid w:val="00C66091"/>
    <w:rsid w:val="00C67760"/>
    <w:rsid w:val="00C71B6A"/>
    <w:rsid w:val="00C724E2"/>
    <w:rsid w:val="00C74094"/>
    <w:rsid w:val="00C7457D"/>
    <w:rsid w:val="00C776B2"/>
    <w:rsid w:val="00C777FB"/>
    <w:rsid w:val="00C803D5"/>
    <w:rsid w:val="00C80FAE"/>
    <w:rsid w:val="00C83647"/>
    <w:rsid w:val="00C8580D"/>
    <w:rsid w:val="00C85B01"/>
    <w:rsid w:val="00C85C5A"/>
    <w:rsid w:val="00C868C6"/>
    <w:rsid w:val="00C87714"/>
    <w:rsid w:val="00C92623"/>
    <w:rsid w:val="00C96124"/>
    <w:rsid w:val="00CA031A"/>
    <w:rsid w:val="00CA612D"/>
    <w:rsid w:val="00CA64A3"/>
    <w:rsid w:val="00CA6F13"/>
    <w:rsid w:val="00CB063F"/>
    <w:rsid w:val="00CB0B1B"/>
    <w:rsid w:val="00CB2F14"/>
    <w:rsid w:val="00CB3069"/>
    <w:rsid w:val="00CB4CA2"/>
    <w:rsid w:val="00CB4E84"/>
    <w:rsid w:val="00CB7068"/>
    <w:rsid w:val="00CC390A"/>
    <w:rsid w:val="00CC3E6A"/>
    <w:rsid w:val="00CC41C8"/>
    <w:rsid w:val="00CC453E"/>
    <w:rsid w:val="00CC5B25"/>
    <w:rsid w:val="00CD04FC"/>
    <w:rsid w:val="00CD0544"/>
    <w:rsid w:val="00CD2664"/>
    <w:rsid w:val="00CD285B"/>
    <w:rsid w:val="00CD29A5"/>
    <w:rsid w:val="00CD5265"/>
    <w:rsid w:val="00CD5C03"/>
    <w:rsid w:val="00CD5E40"/>
    <w:rsid w:val="00CD7680"/>
    <w:rsid w:val="00CE082A"/>
    <w:rsid w:val="00CE08B5"/>
    <w:rsid w:val="00CE0AF9"/>
    <w:rsid w:val="00CE0DDC"/>
    <w:rsid w:val="00CE3521"/>
    <w:rsid w:val="00CE4E00"/>
    <w:rsid w:val="00CE57EA"/>
    <w:rsid w:val="00CE6B55"/>
    <w:rsid w:val="00CF1998"/>
    <w:rsid w:val="00CF2D6F"/>
    <w:rsid w:val="00CF4A24"/>
    <w:rsid w:val="00CF5ED9"/>
    <w:rsid w:val="00CF7916"/>
    <w:rsid w:val="00D00AF6"/>
    <w:rsid w:val="00D01F30"/>
    <w:rsid w:val="00D03FA2"/>
    <w:rsid w:val="00D05BB3"/>
    <w:rsid w:val="00D0640E"/>
    <w:rsid w:val="00D068C3"/>
    <w:rsid w:val="00D1114C"/>
    <w:rsid w:val="00D13433"/>
    <w:rsid w:val="00D13F45"/>
    <w:rsid w:val="00D14035"/>
    <w:rsid w:val="00D144CD"/>
    <w:rsid w:val="00D146AC"/>
    <w:rsid w:val="00D1502D"/>
    <w:rsid w:val="00D22F32"/>
    <w:rsid w:val="00D23643"/>
    <w:rsid w:val="00D24514"/>
    <w:rsid w:val="00D25883"/>
    <w:rsid w:val="00D30C0C"/>
    <w:rsid w:val="00D31F0F"/>
    <w:rsid w:val="00D32434"/>
    <w:rsid w:val="00D32F1B"/>
    <w:rsid w:val="00D33DBF"/>
    <w:rsid w:val="00D3443E"/>
    <w:rsid w:val="00D345AE"/>
    <w:rsid w:val="00D418C9"/>
    <w:rsid w:val="00D4243E"/>
    <w:rsid w:val="00D4367B"/>
    <w:rsid w:val="00D47D76"/>
    <w:rsid w:val="00D50938"/>
    <w:rsid w:val="00D50D60"/>
    <w:rsid w:val="00D512D9"/>
    <w:rsid w:val="00D52B4A"/>
    <w:rsid w:val="00D52D2C"/>
    <w:rsid w:val="00D53735"/>
    <w:rsid w:val="00D5383F"/>
    <w:rsid w:val="00D54E3D"/>
    <w:rsid w:val="00D55B16"/>
    <w:rsid w:val="00D56293"/>
    <w:rsid w:val="00D57131"/>
    <w:rsid w:val="00D57787"/>
    <w:rsid w:val="00D600C7"/>
    <w:rsid w:val="00D60CE7"/>
    <w:rsid w:val="00D60FC4"/>
    <w:rsid w:val="00D61FC4"/>
    <w:rsid w:val="00D6269F"/>
    <w:rsid w:val="00D63B43"/>
    <w:rsid w:val="00D63F2D"/>
    <w:rsid w:val="00D64151"/>
    <w:rsid w:val="00D64576"/>
    <w:rsid w:val="00D64694"/>
    <w:rsid w:val="00D65A46"/>
    <w:rsid w:val="00D66326"/>
    <w:rsid w:val="00D67498"/>
    <w:rsid w:val="00D70A2F"/>
    <w:rsid w:val="00D714DC"/>
    <w:rsid w:val="00D763C2"/>
    <w:rsid w:val="00D77130"/>
    <w:rsid w:val="00D77A0F"/>
    <w:rsid w:val="00D80583"/>
    <w:rsid w:val="00D81C74"/>
    <w:rsid w:val="00D81F18"/>
    <w:rsid w:val="00D83A13"/>
    <w:rsid w:val="00D84163"/>
    <w:rsid w:val="00D843ED"/>
    <w:rsid w:val="00D85530"/>
    <w:rsid w:val="00D86BD6"/>
    <w:rsid w:val="00D86E31"/>
    <w:rsid w:val="00D87E3D"/>
    <w:rsid w:val="00D92155"/>
    <w:rsid w:val="00D924D6"/>
    <w:rsid w:val="00D951A5"/>
    <w:rsid w:val="00D958AC"/>
    <w:rsid w:val="00D95D27"/>
    <w:rsid w:val="00D977C1"/>
    <w:rsid w:val="00DA02E1"/>
    <w:rsid w:val="00DA18E1"/>
    <w:rsid w:val="00DA1AFF"/>
    <w:rsid w:val="00DA4F88"/>
    <w:rsid w:val="00DA64A7"/>
    <w:rsid w:val="00DA6569"/>
    <w:rsid w:val="00DB0BC6"/>
    <w:rsid w:val="00DB4F79"/>
    <w:rsid w:val="00DB585E"/>
    <w:rsid w:val="00DB70B3"/>
    <w:rsid w:val="00DB7E41"/>
    <w:rsid w:val="00DC0CC7"/>
    <w:rsid w:val="00DC2958"/>
    <w:rsid w:val="00DC5B47"/>
    <w:rsid w:val="00DD12B4"/>
    <w:rsid w:val="00DD1F0D"/>
    <w:rsid w:val="00DD46A3"/>
    <w:rsid w:val="00DD5390"/>
    <w:rsid w:val="00DD5CF9"/>
    <w:rsid w:val="00DD6066"/>
    <w:rsid w:val="00DD6FD0"/>
    <w:rsid w:val="00DE01F3"/>
    <w:rsid w:val="00DE2D93"/>
    <w:rsid w:val="00DE2FFA"/>
    <w:rsid w:val="00DE36EA"/>
    <w:rsid w:val="00DE5175"/>
    <w:rsid w:val="00DE51A0"/>
    <w:rsid w:val="00DE527B"/>
    <w:rsid w:val="00DE5F8D"/>
    <w:rsid w:val="00DF5D41"/>
    <w:rsid w:val="00DF7D2F"/>
    <w:rsid w:val="00E0095F"/>
    <w:rsid w:val="00E00CCC"/>
    <w:rsid w:val="00E012DB"/>
    <w:rsid w:val="00E01B49"/>
    <w:rsid w:val="00E02E19"/>
    <w:rsid w:val="00E042D6"/>
    <w:rsid w:val="00E04325"/>
    <w:rsid w:val="00E04A88"/>
    <w:rsid w:val="00E07218"/>
    <w:rsid w:val="00E07E07"/>
    <w:rsid w:val="00E12592"/>
    <w:rsid w:val="00E13A3A"/>
    <w:rsid w:val="00E13A76"/>
    <w:rsid w:val="00E15136"/>
    <w:rsid w:val="00E20761"/>
    <w:rsid w:val="00E21059"/>
    <w:rsid w:val="00E2187F"/>
    <w:rsid w:val="00E22B73"/>
    <w:rsid w:val="00E2465B"/>
    <w:rsid w:val="00E2590C"/>
    <w:rsid w:val="00E2758E"/>
    <w:rsid w:val="00E302B0"/>
    <w:rsid w:val="00E339DB"/>
    <w:rsid w:val="00E34388"/>
    <w:rsid w:val="00E3500E"/>
    <w:rsid w:val="00E40937"/>
    <w:rsid w:val="00E43BCA"/>
    <w:rsid w:val="00E447AA"/>
    <w:rsid w:val="00E45A43"/>
    <w:rsid w:val="00E469A1"/>
    <w:rsid w:val="00E46F52"/>
    <w:rsid w:val="00E479A5"/>
    <w:rsid w:val="00E50CF9"/>
    <w:rsid w:val="00E51FF2"/>
    <w:rsid w:val="00E54AE9"/>
    <w:rsid w:val="00E54DC9"/>
    <w:rsid w:val="00E568AE"/>
    <w:rsid w:val="00E57120"/>
    <w:rsid w:val="00E6015E"/>
    <w:rsid w:val="00E60301"/>
    <w:rsid w:val="00E610A6"/>
    <w:rsid w:val="00E62782"/>
    <w:rsid w:val="00E63434"/>
    <w:rsid w:val="00E65339"/>
    <w:rsid w:val="00E65BBE"/>
    <w:rsid w:val="00E6666E"/>
    <w:rsid w:val="00E7114A"/>
    <w:rsid w:val="00E71956"/>
    <w:rsid w:val="00E743C1"/>
    <w:rsid w:val="00E753D2"/>
    <w:rsid w:val="00E76720"/>
    <w:rsid w:val="00E768BA"/>
    <w:rsid w:val="00E77746"/>
    <w:rsid w:val="00E81BC0"/>
    <w:rsid w:val="00E823F4"/>
    <w:rsid w:val="00E83888"/>
    <w:rsid w:val="00E84780"/>
    <w:rsid w:val="00E85E21"/>
    <w:rsid w:val="00E85F98"/>
    <w:rsid w:val="00E8621A"/>
    <w:rsid w:val="00E86458"/>
    <w:rsid w:val="00E87E47"/>
    <w:rsid w:val="00E91237"/>
    <w:rsid w:val="00E92A29"/>
    <w:rsid w:val="00E92A5A"/>
    <w:rsid w:val="00E94181"/>
    <w:rsid w:val="00E9431D"/>
    <w:rsid w:val="00E97705"/>
    <w:rsid w:val="00EA0536"/>
    <w:rsid w:val="00EA0BE3"/>
    <w:rsid w:val="00EA0F8F"/>
    <w:rsid w:val="00EA54E4"/>
    <w:rsid w:val="00EA70F1"/>
    <w:rsid w:val="00EA7DBE"/>
    <w:rsid w:val="00EB14D9"/>
    <w:rsid w:val="00EB45C5"/>
    <w:rsid w:val="00EB5D15"/>
    <w:rsid w:val="00EB623C"/>
    <w:rsid w:val="00EC08FA"/>
    <w:rsid w:val="00EC1C7D"/>
    <w:rsid w:val="00EC251C"/>
    <w:rsid w:val="00EC2AC5"/>
    <w:rsid w:val="00EC2F74"/>
    <w:rsid w:val="00EC3A63"/>
    <w:rsid w:val="00EC5694"/>
    <w:rsid w:val="00EC5F85"/>
    <w:rsid w:val="00EC7CD5"/>
    <w:rsid w:val="00ED1F8B"/>
    <w:rsid w:val="00ED45A0"/>
    <w:rsid w:val="00ED4941"/>
    <w:rsid w:val="00ED6F82"/>
    <w:rsid w:val="00ED7323"/>
    <w:rsid w:val="00EE1A60"/>
    <w:rsid w:val="00EE1BBC"/>
    <w:rsid w:val="00EE1E3A"/>
    <w:rsid w:val="00EE241B"/>
    <w:rsid w:val="00EE2D31"/>
    <w:rsid w:val="00EE419F"/>
    <w:rsid w:val="00EE543F"/>
    <w:rsid w:val="00EE72A2"/>
    <w:rsid w:val="00EE793C"/>
    <w:rsid w:val="00EF056D"/>
    <w:rsid w:val="00EF1B46"/>
    <w:rsid w:val="00EF1D53"/>
    <w:rsid w:val="00EF59BE"/>
    <w:rsid w:val="00EF6D75"/>
    <w:rsid w:val="00F031D2"/>
    <w:rsid w:val="00F05376"/>
    <w:rsid w:val="00F06C63"/>
    <w:rsid w:val="00F076B4"/>
    <w:rsid w:val="00F07A89"/>
    <w:rsid w:val="00F07B13"/>
    <w:rsid w:val="00F106C9"/>
    <w:rsid w:val="00F147B2"/>
    <w:rsid w:val="00F151F1"/>
    <w:rsid w:val="00F17278"/>
    <w:rsid w:val="00F17F40"/>
    <w:rsid w:val="00F209A7"/>
    <w:rsid w:val="00F20E11"/>
    <w:rsid w:val="00F21BEB"/>
    <w:rsid w:val="00F21FA2"/>
    <w:rsid w:val="00F222BE"/>
    <w:rsid w:val="00F22638"/>
    <w:rsid w:val="00F228C0"/>
    <w:rsid w:val="00F2342C"/>
    <w:rsid w:val="00F24390"/>
    <w:rsid w:val="00F3089A"/>
    <w:rsid w:val="00F33098"/>
    <w:rsid w:val="00F35D75"/>
    <w:rsid w:val="00F35DBA"/>
    <w:rsid w:val="00F40481"/>
    <w:rsid w:val="00F40B09"/>
    <w:rsid w:val="00F41BF6"/>
    <w:rsid w:val="00F4280D"/>
    <w:rsid w:val="00F4332B"/>
    <w:rsid w:val="00F43482"/>
    <w:rsid w:val="00F4731F"/>
    <w:rsid w:val="00F50292"/>
    <w:rsid w:val="00F53514"/>
    <w:rsid w:val="00F562A1"/>
    <w:rsid w:val="00F565B1"/>
    <w:rsid w:val="00F570E2"/>
    <w:rsid w:val="00F60ABB"/>
    <w:rsid w:val="00F611BC"/>
    <w:rsid w:val="00F628C1"/>
    <w:rsid w:val="00F6446A"/>
    <w:rsid w:val="00F64CCF"/>
    <w:rsid w:val="00F65FBE"/>
    <w:rsid w:val="00F6615F"/>
    <w:rsid w:val="00F66937"/>
    <w:rsid w:val="00F70EBB"/>
    <w:rsid w:val="00F740A8"/>
    <w:rsid w:val="00F74E40"/>
    <w:rsid w:val="00F74F34"/>
    <w:rsid w:val="00F75A0C"/>
    <w:rsid w:val="00F76FBF"/>
    <w:rsid w:val="00F83215"/>
    <w:rsid w:val="00F83609"/>
    <w:rsid w:val="00F84187"/>
    <w:rsid w:val="00F8729A"/>
    <w:rsid w:val="00F87A8F"/>
    <w:rsid w:val="00F87D60"/>
    <w:rsid w:val="00F9132C"/>
    <w:rsid w:val="00F921E0"/>
    <w:rsid w:val="00F9335C"/>
    <w:rsid w:val="00F94684"/>
    <w:rsid w:val="00F96369"/>
    <w:rsid w:val="00F9637E"/>
    <w:rsid w:val="00F97ED6"/>
    <w:rsid w:val="00FA0EA5"/>
    <w:rsid w:val="00FA1E36"/>
    <w:rsid w:val="00FA252C"/>
    <w:rsid w:val="00FA3753"/>
    <w:rsid w:val="00FA48A8"/>
    <w:rsid w:val="00FA4F95"/>
    <w:rsid w:val="00FA571F"/>
    <w:rsid w:val="00FA5D4D"/>
    <w:rsid w:val="00FA5F48"/>
    <w:rsid w:val="00FA7AAB"/>
    <w:rsid w:val="00FB30DD"/>
    <w:rsid w:val="00FB4A90"/>
    <w:rsid w:val="00FB4CB4"/>
    <w:rsid w:val="00FB608A"/>
    <w:rsid w:val="00FB76C5"/>
    <w:rsid w:val="00FC1BE6"/>
    <w:rsid w:val="00FC21BF"/>
    <w:rsid w:val="00FC3B59"/>
    <w:rsid w:val="00FC3BD4"/>
    <w:rsid w:val="00FC57CA"/>
    <w:rsid w:val="00FC5E1C"/>
    <w:rsid w:val="00FC6472"/>
    <w:rsid w:val="00FC6ACF"/>
    <w:rsid w:val="00FC7F73"/>
    <w:rsid w:val="00FD0C27"/>
    <w:rsid w:val="00FD224C"/>
    <w:rsid w:val="00FD357A"/>
    <w:rsid w:val="00FD3985"/>
    <w:rsid w:val="00FD5801"/>
    <w:rsid w:val="00FD7A33"/>
    <w:rsid w:val="00FE0AAE"/>
    <w:rsid w:val="00FE224A"/>
    <w:rsid w:val="00FE3027"/>
    <w:rsid w:val="00FE32E7"/>
    <w:rsid w:val="00FE48E2"/>
    <w:rsid w:val="00FE4C71"/>
    <w:rsid w:val="00FE51E3"/>
    <w:rsid w:val="00FE7245"/>
    <w:rsid w:val="00FF1ABC"/>
    <w:rsid w:val="00FF2715"/>
    <w:rsid w:val="00FF27E0"/>
    <w:rsid w:val="00FF2E30"/>
    <w:rsid w:val="00FF3D23"/>
    <w:rsid w:val="00FF476D"/>
    <w:rsid w:val="00FF52B6"/>
    <w:rsid w:val="00FF78F9"/>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 w:type="paragraph" w:customStyle="1" w:styleId="contentpasted0">
    <w:name w:val="contentpasted0"/>
    <w:basedOn w:val="Normal"/>
    <w:rsid w:val="00D83A13"/>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EE793C"/>
  </w:style>
  <w:style w:type="character" w:customStyle="1" w:styleId="scxw65794965">
    <w:name w:val="scxw65794965"/>
    <w:basedOn w:val="DefaultParagraphFont"/>
    <w:rsid w:val="00EE793C"/>
  </w:style>
  <w:style w:type="character" w:customStyle="1" w:styleId="FooterChar">
    <w:name w:val="Footer Char"/>
    <w:basedOn w:val="DefaultParagraphFont"/>
    <w:link w:val="Footer"/>
    <w:uiPriority w:val="99"/>
    <w:rsid w:val="006B2849"/>
    <w:rPr>
      <w:lang w:val="en-GB" w:eastAsia="ar-SA"/>
    </w:rPr>
  </w:style>
  <w:style w:type="character" w:customStyle="1" w:styleId="wacimagecontainer">
    <w:name w:val="wacimagecontainer"/>
    <w:basedOn w:val="DefaultParagraphFont"/>
    <w:rsid w:val="008F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6561180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692728785">
      <w:bodyDiv w:val="1"/>
      <w:marLeft w:val="0"/>
      <w:marRight w:val="0"/>
      <w:marTop w:val="0"/>
      <w:marBottom w:val="0"/>
      <w:divBdr>
        <w:top w:val="none" w:sz="0" w:space="0" w:color="auto"/>
        <w:left w:val="none" w:sz="0" w:space="0" w:color="auto"/>
        <w:bottom w:val="none" w:sz="0" w:space="0" w:color="auto"/>
        <w:right w:val="none" w:sz="0" w:space="0" w:color="auto"/>
      </w:divBdr>
    </w:div>
    <w:div w:id="707024878">
      <w:bodyDiv w:val="1"/>
      <w:marLeft w:val="0"/>
      <w:marRight w:val="0"/>
      <w:marTop w:val="0"/>
      <w:marBottom w:val="0"/>
      <w:divBdr>
        <w:top w:val="none" w:sz="0" w:space="0" w:color="auto"/>
        <w:left w:val="none" w:sz="0" w:space="0" w:color="auto"/>
        <w:bottom w:val="none" w:sz="0" w:space="0" w:color="auto"/>
        <w:right w:val="none" w:sz="0" w:space="0" w:color="auto"/>
      </w:divBdr>
      <w:divsChild>
        <w:div w:id="1750728891">
          <w:marLeft w:val="0"/>
          <w:marRight w:val="0"/>
          <w:marTop w:val="0"/>
          <w:marBottom w:val="0"/>
          <w:divBdr>
            <w:top w:val="none" w:sz="0" w:space="0" w:color="auto"/>
            <w:left w:val="none" w:sz="0" w:space="0" w:color="auto"/>
            <w:bottom w:val="none" w:sz="0" w:space="0" w:color="auto"/>
            <w:right w:val="none" w:sz="0" w:space="0" w:color="auto"/>
          </w:divBdr>
        </w:div>
        <w:div w:id="2088258542">
          <w:marLeft w:val="0"/>
          <w:marRight w:val="0"/>
          <w:marTop w:val="0"/>
          <w:marBottom w:val="0"/>
          <w:divBdr>
            <w:top w:val="none" w:sz="0" w:space="0" w:color="auto"/>
            <w:left w:val="none" w:sz="0" w:space="0" w:color="auto"/>
            <w:bottom w:val="none" w:sz="0" w:space="0" w:color="auto"/>
            <w:right w:val="none" w:sz="0" w:space="0" w:color="auto"/>
          </w:divBdr>
        </w:div>
        <w:div w:id="1971933287">
          <w:marLeft w:val="0"/>
          <w:marRight w:val="0"/>
          <w:marTop w:val="0"/>
          <w:marBottom w:val="0"/>
          <w:divBdr>
            <w:top w:val="none" w:sz="0" w:space="0" w:color="auto"/>
            <w:left w:val="none" w:sz="0" w:space="0" w:color="auto"/>
            <w:bottom w:val="none" w:sz="0" w:space="0" w:color="auto"/>
            <w:right w:val="none" w:sz="0" w:space="0" w:color="auto"/>
          </w:divBdr>
        </w:div>
        <w:div w:id="330256162">
          <w:marLeft w:val="0"/>
          <w:marRight w:val="0"/>
          <w:marTop w:val="0"/>
          <w:marBottom w:val="0"/>
          <w:divBdr>
            <w:top w:val="none" w:sz="0" w:space="0" w:color="auto"/>
            <w:left w:val="none" w:sz="0" w:space="0" w:color="auto"/>
            <w:bottom w:val="none" w:sz="0" w:space="0" w:color="auto"/>
            <w:right w:val="none" w:sz="0" w:space="0" w:color="auto"/>
          </w:divBdr>
        </w:div>
        <w:div w:id="1903983407">
          <w:marLeft w:val="0"/>
          <w:marRight w:val="0"/>
          <w:marTop w:val="0"/>
          <w:marBottom w:val="0"/>
          <w:divBdr>
            <w:top w:val="none" w:sz="0" w:space="0" w:color="auto"/>
            <w:left w:val="none" w:sz="0" w:space="0" w:color="auto"/>
            <w:bottom w:val="none" w:sz="0" w:space="0" w:color="auto"/>
            <w:right w:val="none" w:sz="0" w:space="0" w:color="auto"/>
          </w:divBdr>
        </w:div>
        <w:div w:id="1698962212">
          <w:marLeft w:val="0"/>
          <w:marRight w:val="0"/>
          <w:marTop w:val="0"/>
          <w:marBottom w:val="0"/>
          <w:divBdr>
            <w:top w:val="none" w:sz="0" w:space="0" w:color="auto"/>
            <w:left w:val="none" w:sz="0" w:space="0" w:color="auto"/>
            <w:bottom w:val="none" w:sz="0" w:space="0" w:color="auto"/>
            <w:right w:val="none" w:sz="0" w:space="0" w:color="auto"/>
          </w:divBdr>
        </w:div>
        <w:div w:id="962922683">
          <w:marLeft w:val="0"/>
          <w:marRight w:val="0"/>
          <w:marTop w:val="0"/>
          <w:marBottom w:val="0"/>
          <w:divBdr>
            <w:top w:val="none" w:sz="0" w:space="0" w:color="auto"/>
            <w:left w:val="none" w:sz="0" w:space="0" w:color="auto"/>
            <w:bottom w:val="none" w:sz="0" w:space="0" w:color="auto"/>
            <w:right w:val="none" w:sz="0" w:space="0" w:color="auto"/>
          </w:divBdr>
        </w:div>
        <w:div w:id="1774670137">
          <w:marLeft w:val="0"/>
          <w:marRight w:val="0"/>
          <w:marTop w:val="0"/>
          <w:marBottom w:val="0"/>
          <w:divBdr>
            <w:top w:val="none" w:sz="0" w:space="0" w:color="auto"/>
            <w:left w:val="none" w:sz="0" w:space="0" w:color="auto"/>
            <w:bottom w:val="none" w:sz="0" w:space="0" w:color="auto"/>
            <w:right w:val="none" w:sz="0" w:space="0" w:color="auto"/>
          </w:divBdr>
        </w:div>
        <w:div w:id="80108884">
          <w:marLeft w:val="0"/>
          <w:marRight w:val="0"/>
          <w:marTop w:val="0"/>
          <w:marBottom w:val="0"/>
          <w:divBdr>
            <w:top w:val="none" w:sz="0" w:space="0" w:color="auto"/>
            <w:left w:val="none" w:sz="0" w:space="0" w:color="auto"/>
            <w:bottom w:val="none" w:sz="0" w:space="0" w:color="auto"/>
            <w:right w:val="none" w:sz="0" w:space="0" w:color="auto"/>
          </w:divBdr>
        </w:div>
        <w:div w:id="1899122868">
          <w:marLeft w:val="0"/>
          <w:marRight w:val="0"/>
          <w:marTop w:val="0"/>
          <w:marBottom w:val="0"/>
          <w:divBdr>
            <w:top w:val="none" w:sz="0" w:space="0" w:color="auto"/>
            <w:left w:val="none" w:sz="0" w:space="0" w:color="auto"/>
            <w:bottom w:val="none" w:sz="0" w:space="0" w:color="auto"/>
            <w:right w:val="none" w:sz="0" w:space="0" w:color="auto"/>
          </w:divBdr>
        </w:div>
        <w:div w:id="443427844">
          <w:marLeft w:val="0"/>
          <w:marRight w:val="0"/>
          <w:marTop w:val="0"/>
          <w:marBottom w:val="0"/>
          <w:divBdr>
            <w:top w:val="none" w:sz="0" w:space="0" w:color="auto"/>
            <w:left w:val="none" w:sz="0" w:space="0" w:color="auto"/>
            <w:bottom w:val="none" w:sz="0" w:space="0" w:color="auto"/>
            <w:right w:val="none" w:sz="0" w:space="0" w:color="auto"/>
          </w:divBdr>
        </w:div>
        <w:div w:id="661858364">
          <w:marLeft w:val="0"/>
          <w:marRight w:val="0"/>
          <w:marTop w:val="0"/>
          <w:marBottom w:val="0"/>
          <w:divBdr>
            <w:top w:val="none" w:sz="0" w:space="0" w:color="auto"/>
            <w:left w:val="none" w:sz="0" w:space="0" w:color="auto"/>
            <w:bottom w:val="none" w:sz="0" w:space="0" w:color="auto"/>
            <w:right w:val="none" w:sz="0" w:space="0" w:color="auto"/>
          </w:divBdr>
        </w:div>
        <w:div w:id="224224649">
          <w:marLeft w:val="0"/>
          <w:marRight w:val="0"/>
          <w:marTop w:val="0"/>
          <w:marBottom w:val="0"/>
          <w:divBdr>
            <w:top w:val="none" w:sz="0" w:space="0" w:color="auto"/>
            <w:left w:val="none" w:sz="0" w:space="0" w:color="auto"/>
            <w:bottom w:val="none" w:sz="0" w:space="0" w:color="auto"/>
            <w:right w:val="none" w:sz="0" w:space="0" w:color="auto"/>
          </w:divBdr>
        </w:div>
        <w:div w:id="1317027542">
          <w:marLeft w:val="0"/>
          <w:marRight w:val="0"/>
          <w:marTop w:val="0"/>
          <w:marBottom w:val="0"/>
          <w:divBdr>
            <w:top w:val="none" w:sz="0" w:space="0" w:color="auto"/>
            <w:left w:val="none" w:sz="0" w:space="0" w:color="auto"/>
            <w:bottom w:val="none" w:sz="0" w:space="0" w:color="auto"/>
            <w:right w:val="none" w:sz="0" w:space="0" w:color="auto"/>
          </w:divBdr>
        </w:div>
        <w:div w:id="1020081224">
          <w:marLeft w:val="0"/>
          <w:marRight w:val="0"/>
          <w:marTop w:val="0"/>
          <w:marBottom w:val="0"/>
          <w:divBdr>
            <w:top w:val="none" w:sz="0" w:space="0" w:color="auto"/>
            <w:left w:val="none" w:sz="0" w:space="0" w:color="auto"/>
            <w:bottom w:val="none" w:sz="0" w:space="0" w:color="auto"/>
            <w:right w:val="none" w:sz="0" w:space="0" w:color="auto"/>
          </w:divBdr>
        </w:div>
        <w:div w:id="1021588120">
          <w:marLeft w:val="0"/>
          <w:marRight w:val="0"/>
          <w:marTop w:val="0"/>
          <w:marBottom w:val="0"/>
          <w:divBdr>
            <w:top w:val="none" w:sz="0" w:space="0" w:color="auto"/>
            <w:left w:val="none" w:sz="0" w:space="0" w:color="auto"/>
            <w:bottom w:val="none" w:sz="0" w:space="0" w:color="auto"/>
            <w:right w:val="none" w:sz="0" w:space="0" w:color="auto"/>
          </w:divBdr>
        </w:div>
        <w:div w:id="176390011">
          <w:marLeft w:val="0"/>
          <w:marRight w:val="0"/>
          <w:marTop w:val="0"/>
          <w:marBottom w:val="0"/>
          <w:divBdr>
            <w:top w:val="none" w:sz="0" w:space="0" w:color="auto"/>
            <w:left w:val="none" w:sz="0" w:space="0" w:color="auto"/>
            <w:bottom w:val="none" w:sz="0" w:space="0" w:color="auto"/>
            <w:right w:val="none" w:sz="0" w:space="0" w:color="auto"/>
          </w:divBdr>
        </w:div>
        <w:div w:id="964965281">
          <w:marLeft w:val="0"/>
          <w:marRight w:val="0"/>
          <w:marTop w:val="0"/>
          <w:marBottom w:val="0"/>
          <w:divBdr>
            <w:top w:val="none" w:sz="0" w:space="0" w:color="auto"/>
            <w:left w:val="none" w:sz="0" w:space="0" w:color="auto"/>
            <w:bottom w:val="none" w:sz="0" w:space="0" w:color="auto"/>
            <w:right w:val="none" w:sz="0" w:space="0" w:color="auto"/>
          </w:divBdr>
        </w:div>
        <w:div w:id="1221594855">
          <w:marLeft w:val="0"/>
          <w:marRight w:val="0"/>
          <w:marTop w:val="0"/>
          <w:marBottom w:val="0"/>
          <w:divBdr>
            <w:top w:val="none" w:sz="0" w:space="0" w:color="auto"/>
            <w:left w:val="none" w:sz="0" w:space="0" w:color="auto"/>
            <w:bottom w:val="none" w:sz="0" w:space="0" w:color="auto"/>
            <w:right w:val="none" w:sz="0" w:space="0" w:color="auto"/>
          </w:divBdr>
        </w:div>
        <w:div w:id="1058894672">
          <w:marLeft w:val="0"/>
          <w:marRight w:val="0"/>
          <w:marTop w:val="0"/>
          <w:marBottom w:val="0"/>
          <w:divBdr>
            <w:top w:val="none" w:sz="0" w:space="0" w:color="auto"/>
            <w:left w:val="none" w:sz="0" w:space="0" w:color="auto"/>
            <w:bottom w:val="none" w:sz="0" w:space="0" w:color="auto"/>
            <w:right w:val="none" w:sz="0" w:space="0" w:color="auto"/>
          </w:divBdr>
        </w:div>
        <w:div w:id="860434243">
          <w:marLeft w:val="0"/>
          <w:marRight w:val="0"/>
          <w:marTop w:val="0"/>
          <w:marBottom w:val="0"/>
          <w:divBdr>
            <w:top w:val="none" w:sz="0" w:space="0" w:color="auto"/>
            <w:left w:val="none" w:sz="0" w:space="0" w:color="auto"/>
            <w:bottom w:val="none" w:sz="0" w:space="0" w:color="auto"/>
            <w:right w:val="none" w:sz="0" w:space="0" w:color="auto"/>
          </w:divBdr>
          <w:divsChild>
            <w:div w:id="1763260038">
              <w:marLeft w:val="0"/>
              <w:marRight w:val="0"/>
              <w:marTop w:val="0"/>
              <w:marBottom w:val="0"/>
              <w:divBdr>
                <w:top w:val="none" w:sz="0" w:space="0" w:color="auto"/>
                <w:left w:val="none" w:sz="0" w:space="0" w:color="auto"/>
                <w:bottom w:val="none" w:sz="0" w:space="0" w:color="auto"/>
                <w:right w:val="none" w:sz="0" w:space="0" w:color="auto"/>
              </w:divBdr>
            </w:div>
            <w:div w:id="1530414030">
              <w:marLeft w:val="0"/>
              <w:marRight w:val="0"/>
              <w:marTop w:val="0"/>
              <w:marBottom w:val="0"/>
              <w:divBdr>
                <w:top w:val="none" w:sz="0" w:space="0" w:color="auto"/>
                <w:left w:val="none" w:sz="0" w:space="0" w:color="auto"/>
                <w:bottom w:val="none" w:sz="0" w:space="0" w:color="auto"/>
                <w:right w:val="none" w:sz="0" w:space="0" w:color="auto"/>
              </w:divBdr>
            </w:div>
            <w:div w:id="1339693780">
              <w:marLeft w:val="0"/>
              <w:marRight w:val="0"/>
              <w:marTop w:val="0"/>
              <w:marBottom w:val="0"/>
              <w:divBdr>
                <w:top w:val="none" w:sz="0" w:space="0" w:color="auto"/>
                <w:left w:val="none" w:sz="0" w:space="0" w:color="auto"/>
                <w:bottom w:val="none" w:sz="0" w:space="0" w:color="auto"/>
                <w:right w:val="none" w:sz="0" w:space="0" w:color="auto"/>
              </w:divBdr>
            </w:div>
            <w:div w:id="1290431742">
              <w:marLeft w:val="0"/>
              <w:marRight w:val="0"/>
              <w:marTop w:val="0"/>
              <w:marBottom w:val="0"/>
              <w:divBdr>
                <w:top w:val="none" w:sz="0" w:space="0" w:color="auto"/>
                <w:left w:val="none" w:sz="0" w:space="0" w:color="auto"/>
                <w:bottom w:val="none" w:sz="0" w:space="0" w:color="auto"/>
                <w:right w:val="none" w:sz="0" w:space="0" w:color="auto"/>
              </w:divBdr>
            </w:div>
            <w:div w:id="13309784">
              <w:marLeft w:val="0"/>
              <w:marRight w:val="0"/>
              <w:marTop w:val="0"/>
              <w:marBottom w:val="0"/>
              <w:divBdr>
                <w:top w:val="none" w:sz="0" w:space="0" w:color="auto"/>
                <w:left w:val="none" w:sz="0" w:space="0" w:color="auto"/>
                <w:bottom w:val="none" w:sz="0" w:space="0" w:color="auto"/>
                <w:right w:val="none" w:sz="0" w:space="0" w:color="auto"/>
              </w:divBdr>
            </w:div>
            <w:div w:id="157771233">
              <w:marLeft w:val="0"/>
              <w:marRight w:val="0"/>
              <w:marTop w:val="0"/>
              <w:marBottom w:val="0"/>
              <w:divBdr>
                <w:top w:val="none" w:sz="0" w:space="0" w:color="auto"/>
                <w:left w:val="none" w:sz="0" w:space="0" w:color="auto"/>
                <w:bottom w:val="none" w:sz="0" w:space="0" w:color="auto"/>
                <w:right w:val="none" w:sz="0" w:space="0" w:color="auto"/>
              </w:divBdr>
            </w:div>
            <w:div w:id="9650319">
              <w:marLeft w:val="0"/>
              <w:marRight w:val="0"/>
              <w:marTop w:val="0"/>
              <w:marBottom w:val="0"/>
              <w:divBdr>
                <w:top w:val="none" w:sz="0" w:space="0" w:color="auto"/>
                <w:left w:val="none" w:sz="0" w:space="0" w:color="auto"/>
                <w:bottom w:val="none" w:sz="0" w:space="0" w:color="auto"/>
                <w:right w:val="none" w:sz="0" w:space="0" w:color="auto"/>
              </w:divBdr>
            </w:div>
            <w:div w:id="23022680">
              <w:marLeft w:val="0"/>
              <w:marRight w:val="0"/>
              <w:marTop w:val="0"/>
              <w:marBottom w:val="0"/>
              <w:divBdr>
                <w:top w:val="none" w:sz="0" w:space="0" w:color="auto"/>
                <w:left w:val="none" w:sz="0" w:space="0" w:color="auto"/>
                <w:bottom w:val="none" w:sz="0" w:space="0" w:color="auto"/>
                <w:right w:val="none" w:sz="0" w:space="0" w:color="auto"/>
              </w:divBdr>
            </w:div>
            <w:div w:id="770590949">
              <w:marLeft w:val="0"/>
              <w:marRight w:val="0"/>
              <w:marTop w:val="0"/>
              <w:marBottom w:val="0"/>
              <w:divBdr>
                <w:top w:val="none" w:sz="0" w:space="0" w:color="auto"/>
                <w:left w:val="none" w:sz="0" w:space="0" w:color="auto"/>
                <w:bottom w:val="none" w:sz="0" w:space="0" w:color="auto"/>
                <w:right w:val="none" w:sz="0" w:space="0" w:color="auto"/>
              </w:divBdr>
            </w:div>
            <w:div w:id="1616908481">
              <w:marLeft w:val="0"/>
              <w:marRight w:val="0"/>
              <w:marTop w:val="0"/>
              <w:marBottom w:val="0"/>
              <w:divBdr>
                <w:top w:val="none" w:sz="0" w:space="0" w:color="auto"/>
                <w:left w:val="none" w:sz="0" w:space="0" w:color="auto"/>
                <w:bottom w:val="none" w:sz="0" w:space="0" w:color="auto"/>
                <w:right w:val="none" w:sz="0" w:space="0" w:color="auto"/>
              </w:divBdr>
            </w:div>
            <w:div w:id="632950066">
              <w:marLeft w:val="0"/>
              <w:marRight w:val="0"/>
              <w:marTop w:val="0"/>
              <w:marBottom w:val="0"/>
              <w:divBdr>
                <w:top w:val="none" w:sz="0" w:space="0" w:color="auto"/>
                <w:left w:val="none" w:sz="0" w:space="0" w:color="auto"/>
                <w:bottom w:val="none" w:sz="0" w:space="0" w:color="auto"/>
                <w:right w:val="none" w:sz="0" w:space="0" w:color="auto"/>
              </w:divBdr>
            </w:div>
            <w:div w:id="1255439410">
              <w:marLeft w:val="0"/>
              <w:marRight w:val="0"/>
              <w:marTop w:val="0"/>
              <w:marBottom w:val="0"/>
              <w:divBdr>
                <w:top w:val="none" w:sz="0" w:space="0" w:color="auto"/>
                <w:left w:val="none" w:sz="0" w:space="0" w:color="auto"/>
                <w:bottom w:val="none" w:sz="0" w:space="0" w:color="auto"/>
                <w:right w:val="none" w:sz="0" w:space="0" w:color="auto"/>
              </w:divBdr>
            </w:div>
            <w:div w:id="6113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 w:id="19558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customXml/itemProps2.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3.xml><?xml version="1.0" encoding="utf-8"?>
<ds:datastoreItem xmlns:ds="http://schemas.openxmlformats.org/officeDocument/2006/customXml" ds:itemID="{A660BC57-24F3-4E6A-98E4-FE1CDA5AA7B6}">
  <ds:schemaRef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cdb80f4a-3673-4919-bdc2-a24071a5a83a"/>
    <ds:schemaRef ds:uri="http://purl.org/dc/dcmitype/"/>
    <ds:schemaRef ds:uri="http://schemas.microsoft.com/office/2006/documentManagement/types"/>
    <ds:schemaRef ds:uri="http://schemas.microsoft.com/office/infopath/2007/PartnerControls"/>
    <ds:schemaRef ds:uri="2e1260d3-3d1e-453b-8cb7-6a1e8b14d5ce"/>
  </ds:schemaRefs>
</ds:datastoreItem>
</file>

<file path=customXml/itemProps4.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1831</Words>
  <Characters>10439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Blockley Parish Council</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Admin Assistant</cp:lastModifiedBy>
  <cp:revision>2</cp:revision>
  <cp:lastPrinted>2025-02-26T10:53:00Z</cp:lastPrinted>
  <dcterms:created xsi:type="dcterms:W3CDTF">2025-04-28T09:20:00Z</dcterms:created>
  <dcterms:modified xsi:type="dcterms:W3CDTF">2025-04-28T09:20:00Z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